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431" w:type="dxa"/>
        <w:tblInd w:w="-1085" w:type="dxa"/>
        <w:tblLook w:val="04A0" w:firstRow="1" w:lastRow="0" w:firstColumn="1" w:lastColumn="0" w:noHBand="0" w:noVBand="1"/>
      </w:tblPr>
      <w:tblGrid>
        <w:gridCol w:w="2430"/>
        <w:gridCol w:w="4680"/>
        <w:gridCol w:w="4321"/>
      </w:tblGrid>
      <w:tr w:rsidR="00FB77CA" w:rsidRPr="00A749B1" w14:paraId="01C4A2DD" w14:textId="77777777" w:rsidTr="00721291">
        <w:trPr>
          <w:trHeight w:val="285"/>
        </w:trPr>
        <w:tc>
          <w:tcPr>
            <w:tcW w:w="11431" w:type="dxa"/>
            <w:gridSpan w:val="3"/>
            <w:noWrap/>
            <w:hideMark/>
          </w:tcPr>
          <w:p w14:paraId="71310CCA" w14:textId="464CE747" w:rsidR="00FB77CA" w:rsidRPr="00A749B1" w:rsidRDefault="00FB77CA" w:rsidP="00FB77CA">
            <w:pPr>
              <w:rPr>
                <w:rFonts w:eastAsia="Times New Roman" w:cs="Times New Roman"/>
                <w:kern w:val="0"/>
                <w:sz w:val="22"/>
                <w:szCs w:val="22"/>
                <w14:ligatures w14:val="none"/>
              </w:rPr>
            </w:pPr>
            <w:r w:rsidRPr="00A749B1">
              <w:rPr>
                <w:rFonts w:eastAsia="Times New Roman" w:cs="Times New Roman"/>
                <w:color w:val="000000"/>
                <w:kern w:val="0"/>
                <w:sz w:val="22"/>
                <w:szCs w:val="22"/>
                <w14:ligatures w14:val="none"/>
              </w:rPr>
              <w:t>Last up</w:t>
            </w:r>
            <w:r w:rsidR="00263566" w:rsidRPr="00A749B1">
              <w:rPr>
                <w:rFonts w:eastAsia="Times New Roman" w:cs="Times New Roman"/>
                <w:color w:val="000000"/>
                <w:kern w:val="0"/>
                <w:sz w:val="22"/>
                <w:szCs w:val="22"/>
                <w14:ligatures w14:val="none"/>
              </w:rPr>
              <w:t>loaded</w:t>
            </w:r>
            <w:r w:rsidRPr="00A749B1">
              <w:rPr>
                <w:rFonts w:eastAsia="Times New Roman" w:cs="Times New Roman"/>
                <w:color w:val="000000"/>
                <w:kern w:val="0"/>
                <w:sz w:val="22"/>
                <w:szCs w:val="22"/>
                <w14:ligatures w14:val="none"/>
              </w:rPr>
              <w:t xml:space="preserve"> 12/</w:t>
            </w:r>
            <w:r w:rsidR="00263566" w:rsidRPr="00A749B1">
              <w:rPr>
                <w:rFonts w:eastAsia="Times New Roman" w:cs="Times New Roman"/>
                <w:color w:val="000000"/>
                <w:kern w:val="0"/>
                <w:sz w:val="22"/>
                <w:szCs w:val="22"/>
                <w14:ligatures w14:val="none"/>
              </w:rPr>
              <w:t>1</w:t>
            </w:r>
            <w:r w:rsidR="00721291">
              <w:rPr>
                <w:rFonts w:eastAsia="Times New Roman" w:cs="Times New Roman"/>
                <w:color w:val="000000"/>
                <w:kern w:val="0"/>
                <w:sz w:val="22"/>
                <w:szCs w:val="22"/>
                <w14:ligatures w14:val="none"/>
              </w:rPr>
              <w:t>9</w:t>
            </w:r>
            <w:r w:rsidRPr="00A749B1">
              <w:rPr>
                <w:rFonts w:eastAsia="Times New Roman" w:cs="Times New Roman"/>
                <w:color w:val="000000"/>
                <w:kern w:val="0"/>
                <w:sz w:val="22"/>
                <w:szCs w:val="22"/>
                <w14:ligatures w14:val="none"/>
              </w:rPr>
              <w:t>/2025</w:t>
            </w:r>
          </w:p>
        </w:tc>
      </w:tr>
      <w:tr w:rsidR="00FB77CA" w:rsidRPr="00A749B1" w14:paraId="3CE7A55E" w14:textId="77777777" w:rsidTr="00721291">
        <w:trPr>
          <w:trHeight w:val="285"/>
        </w:trPr>
        <w:tc>
          <w:tcPr>
            <w:tcW w:w="11431" w:type="dxa"/>
            <w:gridSpan w:val="3"/>
            <w:noWrap/>
          </w:tcPr>
          <w:p w14:paraId="59696F82" w14:textId="66E5FA70" w:rsidR="00FB77CA" w:rsidRPr="00A749B1" w:rsidRDefault="00FB77CA" w:rsidP="00FB77CA">
            <w:pPr>
              <w:jc w:val="center"/>
              <w:rPr>
                <w:rFonts w:eastAsia="Times New Roman" w:cs="Times New Roman"/>
                <w:b/>
                <w:bCs/>
                <w:color w:val="000000"/>
                <w:kern w:val="0"/>
                <w:sz w:val="22"/>
                <w:szCs w:val="22"/>
                <w14:ligatures w14:val="none"/>
              </w:rPr>
            </w:pPr>
            <w:r w:rsidRPr="00A749B1">
              <w:rPr>
                <w:rFonts w:eastAsia="Times New Roman" w:cs="Times New Roman"/>
                <w:b/>
                <w:bCs/>
                <w:color w:val="000000"/>
                <w:kern w:val="0"/>
                <w:sz w:val="22"/>
                <w:szCs w:val="22"/>
                <w14:ligatures w14:val="none"/>
              </w:rPr>
              <w:t>Technical FAQs</w:t>
            </w:r>
          </w:p>
        </w:tc>
      </w:tr>
      <w:tr w:rsidR="00FB77CA" w:rsidRPr="00A749B1" w14:paraId="30C3399A" w14:textId="77777777" w:rsidTr="00721291">
        <w:trPr>
          <w:trHeight w:val="300"/>
        </w:trPr>
        <w:tc>
          <w:tcPr>
            <w:tcW w:w="2430" w:type="dxa"/>
            <w:noWrap/>
            <w:hideMark/>
          </w:tcPr>
          <w:p w14:paraId="6FA8A6F7" w14:textId="77777777" w:rsidR="00FB77CA" w:rsidRPr="00A749B1" w:rsidRDefault="00FB77CA" w:rsidP="00FB77CA">
            <w:pPr>
              <w:jc w:val="center"/>
              <w:rPr>
                <w:rFonts w:eastAsia="Times New Roman" w:cs="Times New Roman"/>
                <w:b/>
                <w:bCs/>
                <w:kern w:val="0"/>
                <w:sz w:val="22"/>
                <w:szCs w:val="22"/>
                <w14:ligatures w14:val="none"/>
              </w:rPr>
            </w:pPr>
            <w:r w:rsidRPr="00A749B1">
              <w:rPr>
                <w:rFonts w:eastAsia="Times New Roman" w:cs="Times New Roman"/>
                <w:b/>
                <w:bCs/>
                <w:kern w:val="0"/>
                <w:sz w:val="22"/>
                <w:szCs w:val="22"/>
                <w14:ligatures w14:val="none"/>
              </w:rPr>
              <w:t>Applicable RFS</w:t>
            </w:r>
          </w:p>
        </w:tc>
        <w:tc>
          <w:tcPr>
            <w:tcW w:w="4680" w:type="dxa"/>
            <w:hideMark/>
          </w:tcPr>
          <w:p w14:paraId="341A31CB" w14:textId="77777777" w:rsidR="00FB77CA" w:rsidRPr="00A749B1" w:rsidRDefault="00FB77CA" w:rsidP="00FB77CA">
            <w:pPr>
              <w:jc w:val="center"/>
              <w:rPr>
                <w:rFonts w:eastAsia="Times New Roman" w:cs="Times New Roman"/>
                <w:b/>
                <w:bCs/>
                <w:kern w:val="0"/>
                <w:sz w:val="22"/>
                <w:szCs w:val="22"/>
                <w14:ligatures w14:val="none"/>
              </w:rPr>
            </w:pPr>
            <w:r w:rsidRPr="00A749B1">
              <w:rPr>
                <w:rFonts w:eastAsia="Times New Roman" w:cs="Times New Roman"/>
                <w:b/>
                <w:bCs/>
                <w:kern w:val="0"/>
                <w:sz w:val="22"/>
                <w:szCs w:val="22"/>
                <w14:ligatures w14:val="none"/>
              </w:rPr>
              <w:t>Question</w:t>
            </w:r>
          </w:p>
        </w:tc>
        <w:tc>
          <w:tcPr>
            <w:tcW w:w="4321" w:type="dxa"/>
            <w:hideMark/>
          </w:tcPr>
          <w:p w14:paraId="6BF4FE0D" w14:textId="77777777" w:rsidR="00FB77CA" w:rsidRPr="00A749B1" w:rsidRDefault="00FB77CA" w:rsidP="00FB77CA">
            <w:pPr>
              <w:jc w:val="center"/>
              <w:rPr>
                <w:rFonts w:eastAsia="Times New Roman" w:cs="Times New Roman"/>
                <w:b/>
                <w:bCs/>
                <w:kern w:val="0"/>
                <w:sz w:val="22"/>
                <w:szCs w:val="22"/>
                <w14:ligatures w14:val="none"/>
              </w:rPr>
            </w:pPr>
            <w:r w:rsidRPr="00A749B1">
              <w:rPr>
                <w:rFonts w:eastAsia="Times New Roman" w:cs="Times New Roman"/>
                <w:b/>
                <w:bCs/>
                <w:kern w:val="0"/>
                <w:sz w:val="22"/>
                <w:szCs w:val="22"/>
                <w14:ligatures w14:val="none"/>
              </w:rPr>
              <w:t>Answer</w:t>
            </w:r>
          </w:p>
        </w:tc>
      </w:tr>
      <w:tr w:rsidR="00FB77CA" w:rsidRPr="00A749B1" w14:paraId="0364B583" w14:textId="77777777" w:rsidTr="00721291">
        <w:trPr>
          <w:trHeight w:val="2280"/>
        </w:trPr>
        <w:tc>
          <w:tcPr>
            <w:tcW w:w="2430" w:type="dxa"/>
            <w:noWrap/>
            <w:hideMark/>
          </w:tcPr>
          <w:p w14:paraId="4C858C9B"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Applies to Both</w:t>
            </w:r>
          </w:p>
        </w:tc>
        <w:tc>
          <w:tcPr>
            <w:tcW w:w="4680" w:type="dxa"/>
            <w:hideMark/>
          </w:tcPr>
          <w:p w14:paraId="58BC6389"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 xml:space="preserve">What data formats and standards </w:t>
            </w:r>
            <w:r w:rsidR="004D0B0A" w:rsidRPr="00A749B1">
              <w:rPr>
                <w:rFonts w:eastAsia="Times New Roman" w:cs="Times New Roman"/>
                <w:color w:val="000000"/>
                <w:kern w:val="0"/>
                <w:sz w:val="22"/>
                <w:szCs w:val="22"/>
                <w14:ligatures w14:val="none"/>
              </w:rPr>
              <w:t>do</w:t>
            </w:r>
            <w:r w:rsidRPr="00A749B1">
              <w:rPr>
                <w:rFonts w:eastAsia="Times New Roman" w:cs="Times New Roman"/>
                <w:color w:val="000000"/>
                <w:kern w:val="0"/>
                <w:sz w:val="22"/>
                <w:szCs w:val="22"/>
                <w14:ligatures w14:val="none"/>
              </w:rPr>
              <w:t xml:space="preserve"> the ARPA-H Data Repository require? Are there specific ontologies, file formats, or metadata standards that teams should plan to use?</w:t>
            </w:r>
            <w:r w:rsidR="00263566" w:rsidRPr="00A749B1">
              <w:rPr>
                <w:rFonts w:eastAsia="Times New Roman" w:cs="Times New Roman"/>
                <w:color w:val="000000"/>
                <w:kern w:val="0"/>
                <w:sz w:val="22"/>
                <w:szCs w:val="22"/>
                <w14:ligatures w14:val="none"/>
              </w:rPr>
              <w:t xml:space="preserve"> </w:t>
            </w:r>
          </w:p>
          <w:p w14:paraId="0A09B4A6" w14:textId="77777777" w:rsidR="00263566" w:rsidRPr="00A749B1" w:rsidRDefault="00263566" w:rsidP="00263566">
            <w:pPr>
              <w:rPr>
                <w:color w:val="000000"/>
                <w:sz w:val="22"/>
                <w:szCs w:val="22"/>
              </w:rPr>
            </w:pPr>
            <w:r w:rsidRPr="00A749B1">
              <w:rPr>
                <w:color w:val="000000"/>
                <w:sz w:val="22"/>
                <w:szCs w:val="22"/>
              </w:rPr>
              <w:t>How does your repository de-identify personal information, including identifiers such as GPS data or autography?</w:t>
            </w:r>
          </w:p>
          <w:p w14:paraId="3A6FF0F9" w14:textId="60165A5E" w:rsidR="00263566" w:rsidRPr="00A749B1" w:rsidRDefault="00263566" w:rsidP="00FB77CA">
            <w:pPr>
              <w:rPr>
                <w:rFonts w:eastAsia="Times New Roman" w:cs="Times New Roman"/>
                <w:color w:val="000000"/>
                <w:kern w:val="0"/>
                <w:sz w:val="22"/>
                <w:szCs w:val="22"/>
                <w14:ligatures w14:val="none"/>
              </w:rPr>
            </w:pPr>
          </w:p>
        </w:tc>
        <w:tc>
          <w:tcPr>
            <w:tcW w:w="4321" w:type="dxa"/>
            <w:hideMark/>
          </w:tcPr>
          <w:p w14:paraId="1D6E55D9" w14:textId="77777777" w:rsidR="00263566"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Data formats and standards will be provided in forthcoming Standard Operating Procedures, developed in collaboration with the ARPA-H Data Repository partner.</w:t>
            </w:r>
          </w:p>
          <w:p w14:paraId="2F49EA00" w14:textId="77777777" w:rsidR="00263566" w:rsidRPr="00A749B1" w:rsidRDefault="00263566" w:rsidP="00FB77CA">
            <w:pPr>
              <w:rPr>
                <w:rFonts w:eastAsia="Times New Roman" w:cs="Times New Roman"/>
                <w:color w:val="000000"/>
                <w:kern w:val="0"/>
                <w:sz w:val="22"/>
                <w:szCs w:val="22"/>
                <w14:ligatures w14:val="none"/>
              </w:rPr>
            </w:pPr>
          </w:p>
          <w:p w14:paraId="737C520D" w14:textId="7E243923" w:rsidR="00FB77CA" w:rsidRPr="00A749B1" w:rsidRDefault="00FB77CA" w:rsidP="00FB77CA">
            <w:pPr>
              <w:rPr>
                <w:rFonts w:eastAsia="Times New Roman" w:cs="Times New Roman"/>
                <w:color w:val="000000"/>
                <w:kern w:val="0"/>
                <w:sz w:val="22"/>
                <w:szCs w:val="22"/>
                <w14:ligatures w14:val="none"/>
              </w:rPr>
            </w:pPr>
          </w:p>
        </w:tc>
      </w:tr>
      <w:tr w:rsidR="00FB77CA" w:rsidRPr="00A749B1" w14:paraId="29829DA8" w14:textId="77777777" w:rsidTr="00721291">
        <w:trPr>
          <w:trHeight w:val="1455"/>
        </w:trPr>
        <w:tc>
          <w:tcPr>
            <w:tcW w:w="2430" w:type="dxa"/>
            <w:noWrap/>
            <w:hideMark/>
          </w:tcPr>
          <w:p w14:paraId="49940E93"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Applies to Both</w:t>
            </w:r>
          </w:p>
        </w:tc>
        <w:tc>
          <w:tcPr>
            <w:tcW w:w="4680" w:type="dxa"/>
            <w:hideMark/>
          </w:tcPr>
          <w:p w14:paraId="4FFFE8C8"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How extensively should teams engage with the FDA during the 24-month performance period? Is ARPA-H expecting performers to conduct formal pre-submission or pre-IND/pre-IDE meetings, or is the development of a comprehensive FDA engagement strategy adequate?</w:t>
            </w:r>
          </w:p>
        </w:tc>
        <w:tc>
          <w:tcPr>
            <w:tcW w:w="4321" w:type="dxa"/>
            <w:hideMark/>
          </w:tcPr>
          <w:p w14:paraId="27921028"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EVIDENT awards do not require engagement with the FDA during the 24-month performance period unless the FDA requires it of performers (e.g., TA 4 teams may need FDA approval to collect additional, supplemental data in the context of registered clinical trials). Development of a comprehensive FDA engagement strategy is not required.</w:t>
            </w:r>
          </w:p>
        </w:tc>
      </w:tr>
      <w:tr w:rsidR="00FB77CA" w:rsidRPr="00A749B1" w14:paraId="0545AF7E" w14:textId="77777777" w:rsidTr="00721291">
        <w:trPr>
          <w:trHeight w:val="1455"/>
        </w:trPr>
        <w:tc>
          <w:tcPr>
            <w:tcW w:w="2430" w:type="dxa"/>
            <w:noWrap/>
            <w:hideMark/>
          </w:tcPr>
          <w:p w14:paraId="12E708AE"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Applies to Both</w:t>
            </w:r>
          </w:p>
        </w:tc>
        <w:tc>
          <w:tcPr>
            <w:tcW w:w="4680" w:type="dxa"/>
            <w:hideMark/>
          </w:tcPr>
          <w:p w14:paraId="4444BC19"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Is prior human evidence of safety and rapid clinical benefit a strict requirement?</w:t>
            </w:r>
          </w:p>
        </w:tc>
        <w:tc>
          <w:tcPr>
            <w:tcW w:w="4321" w:type="dxa"/>
            <w:hideMark/>
          </w:tcPr>
          <w:p w14:paraId="1BF0F076"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Prior evidence of safety in humans is required (ARPA-H-CXHUB-26-109 (TA 1-3), Section 2.2 Technical Objectives and Key Challenges). Please see Amendment 1 to RFS ARPA-H-CXHUB-26-109 regarding rapid clinical benefit for TAs 1-3. Rapid clinical benefit is a strict requirement for TA 4 (ARPA-H-CXHUB-26-110 (TA 4), Section 3. Eligiblity Criteria Matrix).</w:t>
            </w:r>
          </w:p>
        </w:tc>
      </w:tr>
      <w:tr w:rsidR="00785EEE" w:rsidRPr="00A749B1" w14:paraId="35697315" w14:textId="77777777" w:rsidTr="00721291">
        <w:trPr>
          <w:trHeight w:val="1155"/>
        </w:trPr>
        <w:tc>
          <w:tcPr>
            <w:tcW w:w="2430" w:type="dxa"/>
            <w:noWrap/>
          </w:tcPr>
          <w:p w14:paraId="5D6A3955" w14:textId="13F25E3A" w:rsidR="00785EEE" w:rsidRPr="00A749B1" w:rsidRDefault="00785EEE" w:rsidP="00785EEE">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Applies to Both</w:t>
            </w:r>
          </w:p>
        </w:tc>
        <w:tc>
          <w:tcPr>
            <w:tcW w:w="4680" w:type="dxa"/>
          </w:tcPr>
          <w:p w14:paraId="4F26536F" w14:textId="4EB101B4" w:rsidR="00785EEE" w:rsidRPr="00A749B1" w:rsidRDefault="00785EEE" w:rsidP="00785EEE">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 xml:space="preserve">Are you interested in Alzheimer's disease and other dementias? </w:t>
            </w:r>
          </w:p>
        </w:tc>
        <w:tc>
          <w:tcPr>
            <w:tcW w:w="4321" w:type="dxa"/>
          </w:tcPr>
          <w:p w14:paraId="0C5BB633" w14:textId="5D36C314" w:rsidR="00785EEE" w:rsidRPr="00A749B1" w:rsidRDefault="00785EEE" w:rsidP="00785EEE">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Behavioral health conditions of interest include anxiety, depression, substance use disorder, and posttraumatic stress disorder (PTSD), but others may be considered. See ARPA-H-CXHUB-26-109 (TA 1-3), Section 2.2 Technical Objectives and Key Challenges.</w:t>
            </w:r>
          </w:p>
        </w:tc>
      </w:tr>
      <w:tr w:rsidR="00FB77CA" w:rsidRPr="00A749B1" w14:paraId="00073D21" w14:textId="77777777" w:rsidTr="00721291">
        <w:trPr>
          <w:trHeight w:val="870"/>
        </w:trPr>
        <w:tc>
          <w:tcPr>
            <w:tcW w:w="2430" w:type="dxa"/>
            <w:noWrap/>
            <w:hideMark/>
          </w:tcPr>
          <w:p w14:paraId="2970BB15"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Applies to Both</w:t>
            </w:r>
          </w:p>
        </w:tc>
        <w:tc>
          <w:tcPr>
            <w:tcW w:w="4680" w:type="dxa"/>
            <w:hideMark/>
          </w:tcPr>
          <w:p w14:paraId="64C5CEEC"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 xml:space="preserve">Will there be a teaming site set up similar to prior ARPA-H programs? </w:t>
            </w:r>
          </w:p>
        </w:tc>
        <w:tc>
          <w:tcPr>
            <w:tcW w:w="4321" w:type="dxa"/>
            <w:hideMark/>
          </w:tcPr>
          <w:p w14:paraId="13A019B7"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 xml:space="preserve">No, but teams will have an opportunity to meet during Proposers' Day, and there will be a series of lightning talks for teams to present their capabilities to potential collaborators.  </w:t>
            </w:r>
          </w:p>
        </w:tc>
      </w:tr>
      <w:tr w:rsidR="00FB77CA" w:rsidRPr="00A749B1" w14:paraId="722BF979" w14:textId="77777777" w:rsidTr="00721291">
        <w:trPr>
          <w:trHeight w:val="1815"/>
        </w:trPr>
        <w:tc>
          <w:tcPr>
            <w:tcW w:w="2430" w:type="dxa"/>
            <w:noWrap/>
            <w:hideMark/>
          </w:tcPr>
          <w:p w14:paraId="30C0BE95"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lastRenderedPageBreak/>
              <w:t>Applies to Both</w:t>
            </w:r>
          </w:p>
        </w:tc>
        <w:tc>
          <w:tcPr>
            <w:tcW w:w="4680" w:type="dxa"/>
            <w:hideMark/>
          </w:tcPr>
          <w:p w14:paraId="6D5C1851" w14:textId="779B3852"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 xml:space="preserve">Do you have ongoing clinical trials currently that, with this </w:t>
            </w:r>
            <w:r w:rsidR="004D0B0A" w:rsidRPr="00A749B1">
              <w:rPr>
                <w:rFonts w:eastAsia="Times New Roman" w:cs="Times New Roman"/>
                <w:color w:val="000000"/>
                <w:kern w:val="0"/>
                <w:sz w:val="22"/>
                <w:szCs w:val="22"/>
                <w14:ligatures w14:val="none"/>
              </w:rPr>
              <w:t>solicitation,</w:t>
            </w:r>
            <w:r w:rsidRPr="00A749B1">
              <w:rPr>
                <w:rFonts w:eastAsia="Times New Roman" w:cs="Times New Roman"/>
                <w:color w:val="000000"/>
                <w:kern w:val="0"/>
                <w:sz w:val="22"/>
                <w:szCs w:val="22"/>
                <w14:ligatures w14:val="none"/>
              </w:rPr>
              <w:t xml:space="preserve"> you are looking for proposers to augment? </w:t>
            </w:r>
          </w:p>
        </w:tc>
        <w:tc>
          <w:tcPr>
            <w:tcW w:w="4321" w:type="dxa"/>
            <w:hideMark/>
          </w:tcPr>
          <w:p w14:paraId="011DE021"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ARPA-H does not have ongoing clinical trials.  See ARPA-H-CXHUB-26-109 (TA 1-3), Section 2.5 Expected Deliverables/Milestones.</w:t>
            </w:r>
          </w:p>
        </w:tc>
      </w:tr>
      <w:tr w:rsidR="00FB77CA" w:rsidRPr="00A749B1" w14:paraId="50ACBE1F" w14:textId="77777777" w:rsidTr="00721291">
        <w:trPr>
          <w:trHeight w:val="3645"/>
        </w:trPr>
        <w:tc>
          <w:tcPr>
            <w:tcW w:w="2430" w:type="dxa"/>
            <w:noWrap/>
            <w:hideMark/>
          </w:tcPr>
          <w:p w14:paraId="1C0E8C99"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Applies to Both</w:t>
            </w:r>
          </w:p>
        </w:tc>
        <w:tc>
          <w:tcPr>
            <w:tcW w:w="4680" w:type="dxa"/>
            <w:hideMark/>
          </w:tcPr>
          <w:p w14:paraId="75348F56"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Is data measurement of standard therapeutics the focus of this solicitation or are you also looking for new digital therapeutics?</w:t>
            </w:r>
          </w:p>
        </w:tc>
        <w:tc>
          <w:tcPr>
            <w:tcW w:w="4321" w:type="dxa"/>
            <w:hideMark/>
          </w:tcPr>
          <w:p w14:paraId="7C6BDA90" w14:textId="5EF763E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 xml:space="preserve">EVIDENT awards are focused on multimodal data collection in the context of emerging rapid-acting interventions that have prior evidence of safety in humans and prior evidence of clinical effect for improving behavioral health. These interventions do not need to be standard </w:t>
            </w:r>
            <w:r w:rsidR="004D0B0A" w:rsidRPr="00A749B1">
              <w:rPr>
                <w:rFonts w:eastAsia="Times New Roman" w:cs="Times New Roman"/>
                <w:color w:val="000000"/>
                <w:kern w:val="0"/>
                <w:sz w:val="22"/>
                <w:szCs w:val="22"/>
                <w14:ligatures w14:val="none"/>
              </w:rPr>
              <w:t>therapeutics and</w:t>
            </w:r>
            <w:r w:rsidRPr="00A749B1">
              <w:rPr>
                <w:rFonts w:eastAsia="Times New Roman" w:cs="Times New Roman"/>
                <w:color w:val="000000"/>
                <w:kern w:val="0"/>
                <w:sz w:val="22"/>
                <w:szCs w:val="22"/>
                <w14:ligatures w14:val="none"/>
              </w:rPr>
              <w:t xml:space="preserve"> may include emerging digital therapeutics and other novel approaches in TAs 1-3 (ARPA-H-CXHUB-26-109 (TA 1-3), Section 1.3.1 Program Vision and High-Level Objectives). For TA 4, interventions are limited to neuroplastogens or accelerated neuromodulation (ARPA-H-CXHUB-26-110 (TA 4), Section 3. </w:t>
            </w:r>
            <w:r w:rsidR="004D0B0A" w:rsidRPr="00A749B1">
              <w:rPr>
                <w:rFonts w:eastAsia="Times New Roman" w:cs="Times New Roman"/>
                <w:color w:val="000000"/>
                <w:kern w:val="0"/>
                <w:sz w:val="22"/>
                <w:szCs w:val="22"/>
                <w14:ligatures w14:val="none"/>
              </w:rPr>
              <w:t>Eligibility</w:t>
            </w:r>
            <w:r w:rsidRPr="00A749B1">
              <w:rPr>
                <w:rFonts w:eastAsia="Times New Roman" w:cs="Times New Roman"/>
                <w:color w:val="000000"/>
                <w:kern w:val="0"/>
                <w:sz w:val="22"/>
                <w:szCs w:val="22"/>
                <w14:ligatures w14:val="none"/>
              </w:rPr>
              <w:t xml:space="preserve"> Criteria Matrix).</w:t>
            </w:r>
          </w:p>
        </w:tc>
      </w:tr>
      <w:tr w:rsidR="00FB77CA" w:rsidRPr="00A749B1" w14:paraId="10AF9358" w14:textId="77777777" w:rsidTr="00721291">
        <w:trPr>
          <w:trHeight w:val="2160"/>
        </w:trPr>
        <w:tc>
          <w:tcPr>
            <w:tcW w:w="2430" w:type="dxa"/>
            <w:noWrap/>
            <w:hideMark/>
          </w:tcPr>
          <w:p w14:paraId="0E069630"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Applies to Both</w:t>
            </w:r>
          </w:p>
        </w:tc>
        <w:tc>
          <w:tcPr>
            <w:tcW w:w="4680" w:type="dxa"/>
            <w:hideMark/>
          </w:tcPr>
          <w:p w14:paraId="2DBC6AA2"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Would interventions using neuromodulatory techniques (e.g., rTMS) be acceptable under the scope of the grant?</w:t>
            </w:r>
          </w:p>
        </w:tc>
        <w:tc>
          <w:tcPr>
            <w:tcW w:w="4321" w:type="dxa"/>
            <w:hideMark/>
          </w:tcPr>
          <w:p w14:paraId="30538F5C"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For TAs 1-3, the intent is to focus on rapid-acting treatments (e.g., within 1-2 weeks), but strong proposals working with other types of intervention data may be considered. For TA 4, interventions are limited to neuroplastogens or accelerated neruomodulation.</w:t>
            </w:r>
          </w:p>
        </w:tc>
      </w:tr>
      <w:tr w:rsidR="00FB77CA" w:rsidRPr="00A749B1" w14:paraId="14822102" w14:textId="77777777" w:rsidTr="00721291">
        <w:trPr>
          <w:trHeight w:val="1155"/>
        </w:trPr>
        <w:tc>
          <w:tcPr>
            <w:tcW w:w="2430" w:type="dxa"/>
            <w:noWrap/>
            <w:hideMark/>
          </w:tcPr>
          <w:p w14:paraId="3AB43F0E"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Applies to Both</w:t>
            </w:r>
          </w:p>
        </w:tc>
        <w:tc>
          <w:tcPr>
            <w:tcW w:w="4680" w:type="dxa"/>
            <w:hideMark/>
          </w:tcPr>
          <w:p w14:paraId="2FE3DCBF"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Would applications involving interventions for chronic pain be considered eligible?</w:t>
            </w:r>
          </w:p>
        </w:tc>
        <w:tc>
          <w:tcPr>
            <w:tcW w:w="4321" w:type="dxa"/>
            <w:hideMark/>
          </w:tcPr>
          <w:p w14:paraId="53984B00"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Behavioral health conditions of interest include anxiety, depression, substance use disorder, and posttraumatic stress disorder (PTSD), but others may be considered. See ARPA-H-CXHUB-26-109 (TA 1-3), Section 2.2 Technical Objectives and Key Challenges.</w:t>
            </w:r>
          </w:p>
        </w:tc>
      </w:tr>
      <w:tr w:rsidR="00FB77CA" w:rsidRPr="00A749B1" w14:paraId="241EA39B" w14:textId="77777777" w:rsidTr="00721291">
        <w:trPr>
          <w:trHeight w:val="2715"/>
        </w:trPr>
        <w:tc>
          <w:tcPr>
            <w:tcW w:w="2430" w:type="dxa"/>
            <w:noWrap/>
            <w:hideMark/>
          </w:tcPr>
          <w:p w14:paraId="30B754DA"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Applies to Both</w:t>
            </w:r>
          </w:p>
        </w:tc>
        <w:tc>
          <w:tcPr>
            <w:tcW w:w="4680" w:type="dxa"/>
            <w:hideMark/>
          </w:tcPr>
          <w:p w14:paraId="043EF615"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Is a trial with a new formulation of a psychedelic that is beyond Phase 1 trials within scope?</w:t>
            </w:r>
          </w:p>
        </w:tc>
        <w:tc>
          <w:tcPr>
            <w:tcW w:w="4321" w:type="dxa"/>
            <w:hideMark/>
          </w:tcPr>
          <w:p w14:paraId="7E7330A8"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Data pertaining to any emerging rapid-acting intervention with prior evidence of safety in humans and of producing rapid clinical effects (e.g., within 1-2 weeks) for mental and behavioral health symptoms or disorders is in-scope. See ARPA-H-CXHUB-26-109 (TA 1-3), Section 2.2 Technical Objectives and Key Challenges.</w:t>
            </w:r>
          </w:p>
        </w:tc>
      </w:tr>
      <w:tr w:rsidR="00FB77CA" w:rsidRPr="00A749B1" w14:paraId="077D530D" w14:textId="77777777" w:rsidTr="00721291">
        <w:trPr>
          <w:trHeight w:val="1890"/>
        </w:trPr>
        <w:tc>
          <w:tcPr>
            <w:tcW w:w="2430" w:type="dxa"/>
            <w:noWrap/>
            <w:hideMark/>
          </w:tcPr>
          <w:p w14:paraId="46772D7A"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lastRenderedPageBreak/>
              <w:t>Applies to Both</w:t>
            </w:r>
          </w:p>
        </w:tc>
        <w:tc>
          <w:tcPr>
            <w:tcW w:w="4680" w:type="dxa"/>
            <w:hideMark/>
          </w:tcPr>
          <w:p w14:paraId="651875B0"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Are evidence supported behavioral interventions of interest to assess biomarkers of treatment response or is the interest focused on pharmacological agents and device-based (TMS)? Are other pharmacological agents other than ketamine/psilocybin of interest?</w:t>
            </w:r>
          </w:p>
        </w:tc>
        <w:tc>
          <w:tcPr>
            <w:tcW w:w="4321" w:type="dxa"/>
            <w:hideMark/>
          </w:tcPr>
          <w:p w14:paraId="7667CF01"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For TAs 1-3, the intent is to focus on rapid-acting treatments, but strong proposals working with other types of intervention data may be considered. For TA 4, interventions are limited to neuroplastogens or accelerated neruomodulation.</w:t>
            </w:r>
          </w:p>
        </w:tc>
      </w:tr>
      <w:tr w:rsidR="00816EE6" w:rsidRPr="00A749B1" w14:paraId="3B46B89E" w14:textId="77777777" w:rsidTr="00721291">
        <w:trPr>
          <w:trHeight w:val="1935"/>
        </w:trPr>
        <w:tc>
          <w:tcPr>
            <w:tcW w:w="2430" w:type="dxa"/>
            <w:noWrap/>
            <w:hideMark/>
          </w:tcPr>
          <w:p w14:paraId="4D0DEE9F" w14:textId="77777777" w:rsidR="00816EE6" w:rsidRPr="00A749B1" w:rsidRDefault="00816EE6">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Applies to Both</w:t>
            </w:r>
          </w:p>
        </w:tc>
        <w:tc>
          <w:tcPr>
            <w:tcW w:w="4680" w:type="dxa"/>
            <w:hideMark/>
          </w:tcPr>
          <w:p w14:paraId="2A8820FB" w14:textId="77777777" w:rsidR="00816EE6" w:rsidRPr="00A749B1" w:rsidRDefault="00816EE6">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Would a design in which EVIDENT funds are used solely for incremental experimental measures (TD fNIRS + EEG, digital assessments, exploratory biomarkers) and analysis meet the program’s requirement that awards augment existing data collection and measurement protocols rather than serve as primary study funding?</w:t>
            </w:r>
          </w:p>
        </w:tc>
        <w:tc>
          <w:tcPr>
            <w:tcW w:w="4321" w:type="dxa"/>
            <w:hideMark/>
          </w:tcPr>
          <w:p w14:paraId="43660125" w14:textId="1AA4C049" w:rsidR="00816EE6" w:rsidRPr="00A749B1" w:rsidRDefault="00816EE6">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 xml:space="preserve">EVIDENT awards are structured intentionally to supplement existing efforts through modifications or amendments to existing IRB protocols. Data must be collected in the context of </w:t>
            </w:r>
            <w:r w:rsidR="004D0B0A" w:rsidRPr="00A749B1">
              <w:rPr>
                <w:rFonts w:eastAsia="Times New Roman" w:cs="Times New Roman"/>
                <w:color w:val="000000"/>
                <w:kern w:val="0"/>
                <w:sz w:val="22"/>
                <w:szCs w:val="22"/>
                <w14:ligatures w14:val="none"/>
              </w:rPr>
              <w:t>behavioral</w:t>
            </w:r>
            <w:r w:rsidRPr="00A749B1">
              <w:rPr>
                <w:rFonts w:eastAsia="Times New Roman" w:cs="Times New Roman"/>
                <w:color w:val="000000"/>
                <w:kern w:val="0"/>
                <w:sz w:val="22"/>
                <w:szCs w:val="22"/>
                <w14:ligatures w14:val="none"/>
              </w:rPr>
              <w:t xml:space="preserve"> health intervention. </w:t>
            </w:r>
          </w:p>
        </w:tc>
      </w:tr>
      <w:tr w:rsidR="00816EE6" w:rsidRPr="00A749B1" w14:paraId="65AFE7C9" w14:textId="77777777" w:rsidTr="00721291">
        <w:trPr>
          <w:trHeight w:val="3705"/>
        </w:trPr>
        <w:tc>
          <w:tcPr>
            <w:tcW w:w="2430" w:type="dxa"/>
            <w:noWrap/>
            <w:hideMark/>
          </w:tcPr>
          <w:p w14:paraId="0DF2FABC" w14:textId="77777777" w:rsidR="00816EE6" w:rsidRPr="00A749B1" w:rsidRDefault="00816EE6">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Applies to Both</w:t>
            </w:r>
          </w:p>
        </w:tc>
        <w:tc>
          <w:tcPr>
            <w:tcW w:w="4680" w:type="dxa"/>
            <w:hideMark/>
          </w:tcPr>
          <w:p w14:paraId="3D89AD5A" w14:textId="600F7128" w:rsidR="00816EE6" w:rsidRPr="00A749B1" w:rsidRDefault="00816EE6">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For clinical trials that are typically tied to a specific diagnosis, is there guidance on which primary or related outcomes are of interest), and is psychological or behavioral real-world smartphone-based daily dataalso of interest?</w:t>
            </w:r>
          </w:p>
        </w:tc>
        <w:tc>
          <w:tcPr>
            <w:tcW w:w="4321" w:type="dxa"/>
            <w:hideMark/>
          </w:tcPr>
          <w:p w14:paraId="65CC323B" w14:textId="77777777" w:rsidR="00816EE6" w:rsidRPr="00A749B1" w:rsidRDefault="00816EE6">
            <w:pPr>
              <w:rPr>
                <w:rFonts w:eastAsia="Times New Roman" w:cs="Times New Roman"/>
                <w:kern w:val="0"/>
                <w:sz w:val="22"/>
                <w:szCs w:val="22"/>
                <w14:ligatures w14:val="none"/>
              </w:rPr>
            </w:pPr>
            <w:r w:rsidRPr="00A749B1">
              <w:rPr>
                <w:rFonts w:eastAsia="Times New Roman" w:cs="Times New Roman"/>
                <w:kern w:val="0"/>
                <w:sz w:val="22"/>
                <w:szCs w:val="22"/>
                <w14:ligatures w14:val="none"/>
              </w:rPr>
              <w:t>See ARPA-H-CXHUB-26-109 Table 1 for data of interest and required data for TA1. See ARPA-H-CXHUB-26-110 for data of interest for TA 4.</w:t>
            </w:r>
          </w:p>
        </w:tc>
      </w:tr>
      <w:tr w:rsidR="00816EE6" w:rsidRPr="00A749B1" w14:paraId="54CBFB78" w14:textId="77777777" w:rsidTr="00721291">
        <w:trPr>
          <w:trHeight w:val="1155"/>
        </w:trPr>
        <w:tc>
          <w:tcPr>
            <w:tcW w:w="2430" w:type="dxa"/>
            <w:noWrap/>
            <w:hideMark/>
          </w:tcPr>
          <w:p w14:paraId="285BE882" w14:textId="77777777" w:rsidR="00816EE6" w:rsidRPr="00A749B1" w:rsidRDefault="00816EE6">
            <w:pPr>
              <w:rPr>
                <w:rFonts w:eastAsia="Times New Roman" w:cs="Times New Roman"/>
                <w:kern w:val="0"/>
                <w:sz w:val="22"/>
                <w:szCs w:val="22"/>
                <w14:ligatures w14:val="none"/>
              </w:rPr>
            </w:pPr>
            <w:r w:rsidRPr="00A749B1">
              <w:rPr>
                <w:rFonts w:eastAsia="Times New Roman" w:cs="Times New Roman"/>
                <w:kern w:val="0"/>
                <w:sz w:val="22"/>
                <w:szCs w:val="22"/>
                <w14:ligatures w14:val="none"/>
              </w:rPr>
              <w:t>Applies to Both</w:t>
            </w:r>
          </w:p>
        </w:tc>
        <w:tc>
          <w:tcPr>
            <w:tcW w:w="4680" w:type="dxa"/>
            <w:hideMark/>
          </w:tcPr>
          <w:p w14:paraId="68F37893" w14:textId="77777777" w:rsidR="00816EE6" w:rsidRPr="00A749B1" w:rsidRDefault="00816EE6">
            <w:pPr>
              <w:rPr>
                <w:rFonts w:eastAsia="Times New Roman" w:cs="Times New Roman"/>
                <w:kern w:val="0"/>
                <w:sz w:val="22"/>
                <w:szCs w:val="22"/>
                <w14:ligatures w14:val="none"/>
              </w:rPr>
            </w:pPr>
            <w:r w:rsidRPr="00A749B1">
              <w:rPr>
                <w:rFonts w:eastAsia="Times New Roman" w:cs="Times New Roman"/>
                <w:kern w:val="0"/>
                <w:sz w:val="22"/>
                <w:szCs w:val="22"/>
                <w14:ligatures w14:val="none"/>
              </w:rPr>
              <w:t>How specific does the intervention itself need to be (e.g., is evidence-based CBT broadly of interest)?</w:t>
            </w:r>
          </w:p>
        </w:tc>
        <w:tc>
          <w:tcPr>
            <w:tcW w:w="4321" w:type="dxa"/>
            <w:hideMark/>
          </w:tcPr>
          <w:p w14:paraId="5F6585D4" w14:textId="77777777" w:rsidR="00816EE6" w:rsidRPr="00A749B1" w:rsidRDefault="00816EE6">
            <w:pPr>
              <w:rPr>
                <w:rFonts w:eastAsia="Times New Roman" w:cs="Times New Roman"/>
                <w:kern w:val="0"/>
                <w:sz w:val="22"/>
                <w:szCs w:val="22"/>
                <w14:ligatures w14:val="none"/>
              </w:rPr>
            </w:pPr>
            <w:r w:rsidRPr="00A749B1">
              <w:rPr>
                <w:rFonts w:eastAsia="Times New Roman" w:cs="Times New Roman"/>
                <w:kern w:val="0"/>
                <w:sz w:val="22"/>
                <w:szCs w:val="22"/>
                <w14:ligatures w14:val="none"/>
              </w:rPr>
              <w:t>For TAs 1-3, the intent is to focus on rapid-acting treatments, but strong proposals working with other types of intervention data may be considered. For TA 4, interventions are limited to neuroplastogens or accelerated neruomodulation.</w:t>
            </w:r>
          </w:p>
        </w:tc>
      </w:tr>
      <w:tr w:rsidR="00E41CE5" w:rsidRPr="00A749B1" w14:paraId="39DB71E8" w14:textId="77777777" w:rsidTr="00721291">
        <w:trPr>
          <w:trHeight w:val="2460"/>
        </w:trPr>
        <w:tc>
          <w:tcPr>
            <w:tcW w:w="2430" w:type="dxa"/>
            <w:noWrap/>
          </w:tcPr>
          <w:p w14:paraId="7E635278" w14:textId="6C9C0142" w:rsidR="00E41CE5" w:rsidRPr="00A749B1" w:rsidRDefault="00E41CE5" w:rsidP="00E41CE5">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Applies to Both</w:t>
            </w:r>
          </w:p>
        </w:tc>
        <w:tc>
          <w:tcPr>
            <w:tcW w:w="4680" w:type="dxa"/>
          </w:tcPr>
          <w:p w14:paraId="435FB29D" w14:textId="1B1B6DCC" w:rsidR="00E41CE5" w:rsidRPr="00A749B1" w:rsidRDefault="00E41CE5" w:rsidP="00E41CE5">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Is international participation acceptable?</w:t>
            </w:r>
          </w:p>
        </w:tc>
        <w:tc>
          <w:tcPr>
            <w:tcW w:w="4321" w:type="dxa"/>
          </w:tcPr>
          <w:p w14:paraId="495415F7" w14:textId="421DA686" w:rsidR="00E41CE5" w:rsidRPr="00A749B1" w:rsidRDefault="00E41CE5" w:rsidP="00E41CE5">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 xml:space="preserve">ARPA-H will prioritize awards to entities (organization and/or individuals) that will conduct funded work in the United States. However, non-U.S. entities may participate to the extent that such participants comply with any necessary nondisclosure agreements, security regulations, export control laws, and other governing statutes applicable under the circumstances (ARPA-H-CXHUB-26-109 (TA 1-3), Section 4.0 Eligibility). For TA 4, due to logistical challenges and costs associated with </w:t>
            </w:r>
            <w:r w:rsidRPr="00A749B1">
              <w:rPr>
                <w:rFonts w:eastAsia="Times New Roman" w:cs="Times New Roman"/>
                <w:color w:val="000000"/>
                <w:kern w:val="0"/>
                <w:sz w:val="22"/>
                <w:szCs w:val="22"/>
                <w14:ligatures w14:val="none"/>
              </w:rPr>
              <w:lastRenderedPageBreak/>
              <w:t>shipping international samples to the U.S., biospecimen collection will be limited to U.S.-based performers who are able to ship samples from addresses within the U.S. (ARPA-H-CXHUB-26-110 (TA 4), Section 2.3.2 Add-On Biospecimen Collection).</w:t>
            </w:r>
          </w:p>
        </w:tc>
      </w:tr>
      <w:tr w:rsidR="00FB77CA" w:rsidRPr="00A749B1" w14:paraId="7EB053C9" w14:textId="77777777" w:rsidTr="00721291">
        <w:trPr>
          <w:trHeight w:val="2460"/>
        </w:trPr>
        <w:tc>
          <w:tcPr>
            <w:tcW w:w="2430" w:type="dxa"/>
            <w:noWrap/>
            <w:hideMark/>
          </w:tcPr>
          <w:p w14:paraId="6DE7CC99"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lastRenderedPageBreak/>
              <w:t>ARPA-H-CXHUB-26-109 (TA 1-3)</w:t>
            </w:r>
          </w:p>
        </w:tc>
        <w:tc>
          <w:tcPr>
            <w:tcW w:w="4680" w:type="dxa"/>
            <w:hideMark/>
          </w:tcPr>
          <w:p w14:paraId="70A0F03B"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Are EVIDENT proposals, including those for TA1, limited to clinical trials only, or can they also be applied in regular clinical settings to assess rapid behavioral change?</w:t>
            </w:r>
          </w:p>
        </w:tc>
        <w:tc>
          <w:tcPr>
            <w:tcW w:w="4321" w:type="dxa"/>
            <w:hideMark/>
          </w:tcPr>
          <w:p w14:paraId="692D01F0" w14:textId="44FB9DF1"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 xml:space="preserve">TA 1-3 submissions are not limited to clinical trials. Teams may propose efforts in regular clinical settings as long as there is an existing IRB protocol that can be amended to support new EVIDENT data collection and/or analyses. Data must be collected in the context of </w:t>
            </w:r>
            <w:r w:rsidR="004D0B0A" w:rsidRPr="00A749B1">
              <w:rPr>
                <w:rFonts w:eastAsia="Times New Roman" w:cs="Times New Roman"/>
                <w:color w:val="000000"/>
                <w:kern w:val="0"/>
                <w:sz w:val="22"/>
                <w:szCs w:val="22"/>
                <w14:ligatures w14:val="none"/>
              </w:rPr>
              <w:t>behavioral</w:t>
            </w:r>
            <w:r w:rsidRPr="00A749B1">
              <w:rPr>
                <w:rFonts w:eastAsia="Times New Roman" w:cs="Times New Roman"/>
                <w:color w:val="000000"/>
                <w:kern w:val="0"/>
                <w:sz w:val="22"/>
                <w:szCs w:val="22"/>
                <w14:ligatures w14:val="none"/>
              </w:rPr>
              <w:t xml:space="preserve"> health intervention. </w:t>
            </w:r>
          </w:p>
        </w:tc>
      </w:tr>
      <w:tr w:rsidR="00FB77CA" w:rsidRPr="00A749B1" w14:paraId="46438951" w14:textId="77777777" w:rsidTr="00721291">
        <w:trPr>
          <w:trHeight w:val="1455"/>
        </w:trPr>
        <w:tc>
          <w:tcPr>
            <w:tcW w:w="2430" w:type="dxa"/>
            <w:noWrap/>
            <w:hideMark/>
          </w:tcPr>
          <w:p w14:paraId="4D8B5309"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ARPA-H-CXHUB-26-109 (TA 1-3)</w:t>
            </w:r>
          </w:p>
        </w:tc>
        <w:tc>
          <w:tcPr>
            <w:tcW w:w="4680" w:type="dxa"/>
            <w:hideMark/>
          </w:tcPr>
          <w:p w14:paraId="74FD5469"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What mechanisms will be in place for coordination between TA3 performers and the teams in TA1 and TA2? Should TA3 proposals be designed as standalone efforts, or should proposers anticipate structured collaboration and data exchange across technical areas?</w:t>
            </w:r>
          </w:p>
        </w:tc>
        <w:tc>
          <w:tcPr>
            <w:tcW w:w="4321" w:type="dxa"/>
            <w:hideMark/>
          </w:tcPr>
          <w:p w14:paraId="359C3FAC"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Solution Summaries should be designed as standalone efforts. Selected TA 1-3 teams will participate in quarterly hybrid technical exchanges to allow teams to share lessons learned. Data exchange across teams is not expected. Performers are expected to share data with the ARPA-H Data Repository partner.</w:t>
            </w:r>
          </w:p>
        </w:tc>
      </w:tr>
      <w:tr w:rsidR="00FB77CA" w:rsidRPr="00A749B1" w14:paraId="156C37FB" w14:textId="77777777" w:rsidTr="00721291">
        <w:trPr>
          <w:trHeight w:val="870"/>
        </w:trPr>
        <w:tc>
          <w:tcPr>
            <w:tcW w:w="2430" w:type="dxa"/>
            <w:noWrap/>
            <w:hideMark/>
          </w:tcPr>
          <w:p w14:paraId="27F7CE7B"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ARPA-H-CXHUB-26-109 (TA 1-3)</w:t>
            </w:r>
          </w:p>
        </w:tc>
        <w:tc>
          <w:tcPr>
            <w:tcW w:w="4680" w:type="dxa"/>
            <w:hideMark/>
          </w:tcPr>
          <w:p w14:paraId="68B9074B"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For adverse event prediction models, what AUC threshold would ARPA-H consider "successful"? The RFS doesn't specify quantitative benchmarks for TA3.</w:t>
            </w:r>
          </w:p>
        </w:tc>
        <w:tc>
          <w:tcPr>
            <w:tcW w:w="4321" w:type="dxa"/>
            <w:hideMark/>
          </w:tcPr>
          <w:p w14:paraId="1D59B472"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Teams will define metrics of success in the context of their TA 1-3 submissions.</w:t>
            </w:r>
          </w:p>
        </w:tc>
      </w:tr>
      <w:tr w:rsidR="00FB77CA" w:rsidRPr="00A749B1" w14:paraId="67341352" w14:textId="77777777" w:rsidTr="00721291">
        <w:trPr>
          <w:trHeight w:val="2025"/>
        </w:trPr>
        <w:tc>
          <w:tcPr>
            <w:tcW w:w="2430" w:type="dxa"/>
            <w:noWrap/>
            <w:hideMark/>
          </w:tcPr>
          <w:p w14:paraId="73AC655B"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ARPA-H-CXHUB-26-109 (TA 1-3)</w:t>
            </w:r>
          </w:p>
        </w:tc>
        <w:tc>
          <w:tcPr>
            <w:tcW w:w="4680" w:type="dxa"/>
            <w:hideMark/>
          </w:tcPr>
          <w:p w14:paraId="37B957B5"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Is it permissible for teams to assess the effectiveness or utility of a biomarker panel as a potential health solution under this program?</w:t>
            </w:r>
          </w:p>
        </w:tc>
        <w:tc>
          <w:tcPr>
            <w:tcW w:w="4321" w:type="dxa"/>
            <w:hideMark/>
          </w:tcPr>
          <w:p w14:paraId="5C669A23"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 xml:space="preserve">We do not comment on specific proposal ideas. EVIDENT awards are focused on emerging rapid-acting intervention research for behavioral health, but strong submissions working with other types of intervention data may be considered for TAs 1-3. Intervention work must already be underway at the time of award; this opportunity does not support new clinical trials. Proposals that do not collect data in the context of an existing behavioral health intervention are out of scope. </w:t>
            </w:r>
          </w:p>
        </w:tc>
      </w:tr>
      <w:tr w:rsidR="00FB77CA" w:rsidRPr="00A749B1" w14:paraId="42527CCD" w14:textId="77777777" w:rsidTr="00721291">
        <w:trPr>
          <w:trHeight w:val="2610"/>
        </w:trPr>
        <w:tc>
          <w:tcPr>
            <w:tcW w:w="2430" w:type="dxa"/>
            <w:noWrap/>
            <w:hideMark/>
          </w:tcPr>
          <w:p w14:paraId="53D60C20"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lastRenderedPageBreak/>
              <w:t>ARPA-H-CXHUB-26-109 (TA 1-3)</w:t>
            </w:r>
          </w:p>
        </w:tc>
        <w:tc>
          <w:tcPr>
            <w:tcW w:w="4680" w:type="dxa"/>
            <w:hideMark/>
          </w:tcPr>
          <w:p w14:paraId="559C1193" w14:textId="4B7502BE"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Would a proposal systematically collecting clinical outcomes and multimodal biomarkers  in patients receiving the ONE-D protocol for treatment-resistant depression be considered in scope for the EVIDENT program, specifically under TA1?</w:t>
            </w:r>
          </w:p>
        </w:tc>
        <w:tc>
          <w:tcPr>
            <w:tcW w:w="4321" w:type="dxa"/>
            <w:hideMark/>
          </w:tcPr>
          <w:p w14:paraId="5F5B0818"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 xml:space="preserve">ARPA_H does not comment on specific proposal ideas. EVIDENT awards are focused on multimodal data collection in the context of emerging rapid-acting interventions that have prior evidence of safety in humans and prior evidence of rapid clinical effect for improving behavioral health (e.g., within 1-2 weeks). TA 1-3 proposals are not limited to clinical trials (ARPA-H-CXHUB-26-109 (TA 1-3), Section 2.2 Technical Objectives and Key Challenges). Teams may propose efforts in regular clinical settings as long as there is an existing IRB protocol that can be amended to support new EVIDENT data collection and/or analyses. </w:t>
            </w:r>
          </w:p>
        </w:tc>
      </w:tr>
      <w:tr w:rsidR="00FB77CA" w:rsidRPr="00A749B1" w14:paraId="3E85FDE4" w14:textId="77777777" w:rsidTr="00721291">
        <w:trPr>
          <w:trHeight w:val="2100"/>
        </w:trPr>
        <w:tc>
          <w:tcPr>
            <w:tcW w:w="2430" w:type="dxa"/>
            <w:noWrap/>
            <w:hideMark/>
          </w:tcPr>
          <w:p w14:paraId="718A9684"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ARPA-H-CXHUB-26-109 (TA 1-3)</w:t>
            </w:r>
          </w:p>
        </w:tc>
        <w:tc>
          <w:tcPr>
            <w:tcW w:w="4680" w:type="dxa"/>
            <w:hideMark/>
          </w:tcPr>
          <w:p w14:paraId="6CBD422F"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In light of its potential rapid impact on PTSD symptoms and the high rate of morbidity and mortality associated with PTSD, we're inquiring if ARPA would consider including a cannabis/THC study in the EVIDENT project?</w:t>
            </w:r>
          </w:p>
        </w:tc>
        <w:tc>
          <w:tcPr>
            <w:tcW w:w="4321" w:type="dxa"/>
            <w:hideMark/>
          </w:tcPr>
          <w:p w14:paraId="33A0E535" w14:textId="3108A88F"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Please see Amendment 1 to RFS ARPA-H-CXHUB-26-109. Emerging rapid-acting treatments for mental and behavioral health—including neuroplastogens</w:t>
            </w:r>
            <w:r w:rsidR="00CF2C07">
              <w:rPr>
                <w:rFonts w:eastAsia="Times New Roman" w:cs="Times New Roman"/>
                <w:color w:val="000000"/>
                <w:kern w:val="0"/>
                <w:sz w:val="22"/>
                <w:szCs w:val="22"/>
                <w14:ligatures w14:val="none"/>
              </w:rPr>
              <w:t xml:space="preserve"> </w:t>
            </w:r>
            <w:r w:rsidRPr="00A749B1">
              <w:rPr>
                <w:rFonts w:eastAsia="Times New Roman" w:cs="Times New Roman"/>
                <w:color w:val="000000"/>
                <w:kern w:val="0"/>
                <w:sz w:val="22"/>
                <w:szCs w:val="22"/>
                <w14:ligatures w14:val="none"/>
              </w:rPr>
              <w:t>(compounds that quickly promote neuroplasticity, such as ketamine and psilocybin),neuromodulation, digital therapeutics, and other novel approaches are all in-scope.</w:t>
            </w:r>
          </w:p>
        </w:tc>
      </w:tr>
      <w:tr w:rsidR="00FB77CA" w:rsidRPr="00A749B1" w14:paraId="0238F727" w14:textId="77777777" w:rsidTr="00721291">
        <w:trPr>
          <w:trHeight w:val="2025"/>
        </w:trPr>
        <w:tc>
          <w:tcPr>
            <w:tcW w:w="2430" w:type="dxa"/>
            <w:noWrap/>
            <w:hideMark/>
          </w:tcPr>
          <w:p w14:paraId="3569F34A"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ARPA-H-CXHUB-26-109 (TA 1-3)</w:t>
            </w:r>
          </w:p>
        </w:tc>
        <w:tc>
          <w:tcPr>
            <w:tcW w:w="4680" w:type="dxa"/>
            <w:hideMark/>
          </w:tcPr>
          <w:p w14:paraId="3CA72118"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Clarify whether deidentified real-world clinical datasets (and, where applicable, biospecimens) collected outside a traditional research trial are acceptable.</w:t>
            </w:r>
          </w:p>
        </w:tc>
        <w:tc>
          <w:tcPr>
            <w:tcW w:w="4321" w:type="dxa"/>
            <w:hideMark/>
          </w:tcPr>
          <w:p w14:paraId="72AD6CEF"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 xml:space="preserve">Proposers applying to TAs 1-3 may analyze existing data and biospecimens collected in the context of behavioral health intervention research, and proposals are not limited to clinical trials (ARPA-H-CXHUB-26-109 (TA 1-3), Section 2.2 Technical Objectives and Key Challenges). Teams may propose efforts outside the context of clinical trials as long as there is an existing IRB protocol that can be amended to support new EVIDENT data collection and/or analyses. </w:t>
            </w:r>
          </w:p>
        </w:tc>
      </w:tr>
      <w:tr w:rsidR="00FB77CA" w:rsidRPr="00A749B1" w14:paraId="2B14AA10" w14:textId="77777777" w:rsidTr="00721291">
        <w:trPr>
          <w:trHeight w:val="1935"/>
        </w:trPr>
        <w:tc>
          <w:tcPr>
            <w:tcW w:w="2430" w:type="dxa"/>
            <w:noWrap/>
            <w:hideMark/>
          </w:tcPr>
          <w:p w14:paraId="23EDAB9C"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ARPA-H-CXHUB-26-109 (TA 1-3)</w:t>
            </w:r>
          </w:p>
        </w:tc>
        <w:tc>
          <w:tcPr>
            <w:tcW w:w="4680" w:type="dxa"/>
            <w:hideMark/>
          </w:tcPr>
          <w:p w14:paraId="6FDD41FB"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Clarify whether pre-award data may be contributed to the ARPA-H repository.</w:t>
            </w:r>
          </w:p>
        </w:tc>
        <w:tc>
          <w:tcPr>
            <w:tcW w:w="4321" w:type="dxa"/>
            <w:hideMark/>
          </w:tcPr>
          <w:p w14:paraId="163930DF"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 xml:space="preserve">See ARPA-H-CXHUB-26-109 (TA 1-3), Section 2.2 Technical Objectives and Key Challenges regarding expectations for data contribution to the Data Repository. </w:t>
            </w:r>
          </w:p>
        </w:tc>
      </w:tr>
      <w:tr w:rsidR="00FB77CA" w:rsidRPr="00A749B1" w14:paraId="5EC6858A" w14:textId="77777777" w:rsidTr="00721291">
        <w:trPr>
          <w:trHeight w:val="1155"/>
        </w:trPr>
        <w:tc>
          <w:tcPr>
            <w:tcW w:w="2430" w:type="dxa"/>
            <w:noWrap/>
            <w:hideMark/>
          </w:tcPr>
          <w:p w14:paraId="52CCF37D"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lastRenderedPageBreak/>
              <w:t>ARPA-H-CXHUB-26-109 (TA 1-3)</w:t>
            </w:r>
          </w:p>
        </w:tc>
        <w:tc>
          <w:tcPr>
            <w:tcW w:w="4680" w:type="dxa"/>
            <w:hideMark/>
          </w:tcPr>
          <w:p w14:paraId="1BA5EDC9" w14:textId="32A214E0"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 xml:space="preserve">Is this geographic staging (non U.S. FIH, then U.S. patient study within a </w:t>
            </w:r>
            <w:r w:rsidR="004D0B0A" w:rsidRPr="00A749B1">
              <w:rPr>
                <w:rFonts w:eastAsia="Times New Roman" w:cs="Times New Roman"/>
                <w:color w:val="000000"/>
                <w:kern w:val="0"/>
                <w:sz w:val="22"/>
                <w:szCs w:val="22"/>
                <w14:ligatures w14:val="none"/>
              </w:rPr>
              <w:t>24-month</w:t>
            </w:r>
            <w:r w:rsidRPr="00A749B1">
              <w:rPr>
                <w:rFonts w:eastAsia="Times New Roman" w:cs="Times New Roman"/>
                <w:color w:val="000000"/>
                <w:kern w:val="0"/>
                <w:sz w:val="22"/>
                <w:szCs w:val="22"/>
                <w14:ligatures w14:val="none"/>
              </w:rPr>
              <w:t xml:space="preserve"> EVIDENT period of performance) aligned with the intent and priorities of the Exploratory TA1–3 track?</w:t>
            </w:r>
          </w:p>
        </w:tc>
        <w:tc>
          <w:tcPr>
            <w:tcW w:w="4321" w:type="dxa"/>
            <w:hideMark/>
          </w:tcPr>
          <w:p w14:paraId="479FF6A9"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Prior evidence of safety in humans is required. Data collected in the context of interventions that seek to demonstrate safety in humans is out of scope. See ARPA-H-CXHUB-26-109 (TA 1-3), Section 2.2 Technical Objectives and Key Challenges.</w:t>
            </w:r>
          </w:p>
        </w:tc>
      </w:tr>
      <w:tr w:rsidR="00FB77CA" w:rsidRPr="00A749B1" w14:paraId="10313A25" w14:textId="77777777" w:rsidTr="00721291">
        <w:trPr>
          <w:trHeight w:val="1155"/>
        </w:trPr>
        <w:tc>
          <w:tcPr>
            <w:tcW w:w="2430" w:type="dxa"/>
            <w:noWrap/>
            <w:hideMark/>
          </w:tcPr>
          <w:p w14:paraId="00FDD84D"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ARPA-H-CXHUB-26-109 (TA 1-3)</w:t>
            </w:r>
          </w:p>
        </w:tc>
        <w:tc>
          <w:tcPr>
            <w:tcW w:w="4680" w:type="dxa"/>
            <w:hideMark/>
          </w:tcPr>
          <w:p w14:paraId="255FBB4B" w14:textId="62F70C7C"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 xml:space="preserve">Would ARPA-H permit use of longitudinally collected banked samples from completed clinical trials for this </w:t>
            </w:r>
            <w:r w:rsidR="00CF2C07">
              <w:rPr>
                <w:rFonts w:eastAsia="Times New Roman" w:cs="Times New Roman"/>
                <w:color w:val="000000"/>
                <w:kern w:val="0"/>
                <w:sz w:val="22"/>
                <w:szCs w:val="22"/>
                <w14:ligatures w14:val="none"/>
              </w:rPr>
              <w:t>award</w:t>
            </w:r>
            <w:r w:rsidRPr="00A749B1">
              <w:rPr>
                <w:rFonts w:eastAsia="Times New Roman" w:cs="Times New Roman"/>
                <w:color w:val="000000"/>
                <w:kern w:val="0"/>
                <w:sz w:val="22"/>
                <w:szCs w:val="22"/>
                <w14:ligatures w14:val="none"/>
              </w:rPr>
              <w:t>?</w:t>
            </w:r>
          </w:p>
        </w:tc>
        <w:tc>
          <w:tcPr>
            <w:tcW w:w="4321" w:type="dxa"/>
            <w:hideMark/>
          </w:tcPr>
          <w:p w14:paraId="64A1045C"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Applicants to TAs 1-3 may propose analyzing existing data and/or banked samples collected in the context of completed behavioral health clinical trials. See ARPA-H-CXHUB-26-109 (TA 1-3), Section 2.2 Technical Objectives and Key Challenges.</w:t>
            </w:r>
          </w:p>
        </w:tc>
      </w:tr>
      <w:tr w:rsidR="00FB77CA" w:rsidRPr="00A749B1" w14:paraId="39C207C4" w14:textId="77777777" w:rsidTr="00721291">
        <w:trPr>
          <w:trHeight w:val="870"/>
        </w:trPr>
        <w:tc>
          <w:tcPr>
            <w:tcW w:w="2430" w:type="dxa"/>
            <w:noWrap/>
            <w:hideMark/>
          </w:tcPr>
          <w:p w14:paraId="4B904AD9"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ARPA-H-CXHUB-26-109 (TA 1-3)</w:t>
            </w:r>
          </w:p>
        </w:tc>
        <w:tc>
          <w:tcPr>
            <w:tcW w:w="4680" w:type="dxa"/>
            <w:hideMark/>
          </w:tcPr>
          <w:p w14:paraId="79944384" w14:textId="4D048F3B"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 xml:space="preserve">Does the $4 million fixed price contract include university indirects? Is there </w:t>
            </w:r>
            <w:r w:rsidR="004D0B0A" w:rsidRPr="00A749B1">
              <w:rPr>
                <w:rFonts w:eastAsia="Times New Roman" w:cs="Times New Roman"/>
                <w:color w:val="000000"/>
                <w:kern w:val="0"/>
                <w:sz w:val="22"/>
                <w:szCs w:val="22"/>
                <w14:ligatures w14:val="none"/>
              </w:rPr>
              <w:t>a</w:t>
            </w:r>
            <w:r w:rsidRPr="00A749B1">
              <w:rPr>
                <w:rFonts w:eastAsia="Times New Roman" w:cs="Times New Roman"/>
                <w:color w:val="000000"/>
                <w:kern w:val="0"/>
                <w:sz w:val="22"/>
                <w:szCs w:val="22"/>
                <w14:ligatures w14:val="none"/>
              </w:rPr>
              <w:t xml:space="preserve"> cap on indirects, or do we use our federally negotiated NIH indirect rate?</w:t>
            </w:r>
          </w:p>
        </w:tc>
        <w:tc>
          <w:tcPr>
            <w:tcW w:w="4321" w:type="dxa"/>
            <w:hideMark/>
          </w:tcPr>
          <w:p w14:paraId="47EF133E" w14:textId="51993BE5"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 xml:space="preserve">The $4 million fixed price is inclusive of university indirects. There is no cap on indirects. </w:t>
            </w:r>
            <w:r w:rsidR="004D0B0A" w:rsidRPr="00A749B1">
              <w:rPr>
                <w:rFonts w:eastAsia="Times New Roman" w:cs="Times New Roman"/>
                <w:color w:val="000000"/>
                <w:kern w:val="0"/>
                <w:sz w:val="22"/>
                <w:szCs w:val="22"/>
                <w14:ligatures w14:val="none"/>
              </w:rPr>
              <w:t>Competitive</w:t>
            </w:r>
            <w:r w:rsidRPr="00A749B1">
              <w:rPr>
                <w:rFonts w:eastAsia="Times New Roman" w:cs="Times New Roman"/>
                <w:color w:val="000000"/>
                <w:kern w:val="0"/>
                <w:sz w:val="22"/>
                <w:szCs w:val="22"/>
                <w14:ligatures w14:val="none"/>
              </w:rPr>
              <w:t xml:space="preserve"> proposals will maximize the $4 million award to deliver the most impactful solutions.</w:t>
            </w:r>
          </w:p>
        </w:tc>
      </w:tr>
      <w:tr w:rsidR="00FB77CA" w:rsidRPr="00A749B1" w14:paraId="6E499EE9" w14:textId="77777777" w:rsidTr="00721291">
        <w:trPr>
          <w:trHeight w:val="870"/>
        </w:trPr>
        <w:tc>
          <w:tcPr>
            <w:tcW w:w="2430" w:type="dxa"/>
            <w:hideMark/>
          </w:tcPr>
          <w:p w14:paraId="63B0C6AA"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ARPA-H-CXHUB-26-109 (TA 1-3)</w:t>
            </w:r>
          </w:p>
        </w:tc>
        <w:tc>
          <w:tcPr>
            <w:tcW w:w="4680" w:type="dxa"/>
            <w:hideMark/>
          </w:tcPr>
          <w:p w14:paraId="0FC24725"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Are proposers expected to include Veterans in their study designs?</w:t>
            </w:r>
          </w:p>
        </w:tc>
        <w:tc>
          <w:tcPr>
            <w:tcW w:w="4321" w:type="dxa"/>
            <w:hideMark/>
          </w:tcPr>
          <w:p w14:paraId="2B3012AF"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Strong TA 1-3 submissions will incorporate thoughtful inclusion of Veterans as well as broader groups in study protocols; however, inclusion of Veterans is not required (ARPA-H-CXHUB-26-109 Section 2.2.).</w:t>
            </w:r>
          </w:p>
        </w:tc>
      </w:tr>
      <w:tr w:rsidR="00FB77CA" w:rsidRPr="00A749B1" w14:paraId="7C211F65" w14:textId="77777777" w:rsidTr="00721291">
        <w:trPr>
          <w:trHeight w:val="2145"/>
        </w:trPr>
        <w:tc>
          <w:tcPr>
            <w:tcW w:w="2430" w:type="dxa"/>
            <w:noWrap/>
            <w:hideMark/>
          </w:tcPr>
          <w:p w14:paraId="19623A99"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ARPA-H-CXHUB-26-109 (TA 1-3)</w:t>
            </w:r>
          </w:p>
        </w:tc>
        <w:tc>
          <w:tcPr>
            <w:tcW w:w="4680" w:type="dxa"/>
            <w:hideMark/>
          </w:tcPr>
          <w:p w14:paraId="686EAD10" w14:textId="38C4E2F1"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 xml:space="preserve">Is a naturalistic/observation clinical study </w:t>
            </w:r>
            <w:r w:rsidR="004D0B0A" w:rsidRPr="00A749B1">
              <w:rPr>
                <w:rFonts w:eastAsia="Times New Roman" w:cs="Times New Roman"/>
                <w:color w:val="000000"/>
                <w:kern w:val="0"/>
                <w:sz w:val="22"/>
                <w:szCs w:val="22"/>
                <w14:ligatures w14:val="none"/>
              </w:rPr>
              <w:t>design appropriate</w:t>
            </w:r>
            <w:r w:rsidRPr="00A749B1">
              <w:rPr>
                <w:rFonts w:eastAsia="Times New Roman" w:cs="Times New Roman"/>
                <w:color w:val="000000"/>
                <w:kern w:val="0"/>
                <w:sz w:val="22"/>
                <w:szCs w:val="22"/>
                <w14:ligatures w14:val="none"/>
              </w:rPr>
              <w:t xml:space="preserve">, or does the data need to come from a clinical trial? </w:t>
            </w:r>
          </w:p>
        </w:tc>
        <w:tc>
          <w:tcPr>
            <w:tcW w:w="4321" w:type="dxa"/>
            <w:hideMark/>
          </w:tcPr>
          <w:p w14:paraId="78F22277"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 xml:space="preserve">TA 1-3 submissions are not limited to clinical trials (ARPA-H-CXHUB-26-109 (TA 1-3), Section 2.2 Technical Objectives and Key Challenges). Teams may propose efforts outside the context of clinical trials as long as there is an existing IRB protocol that can be amended to support new EVIDENT data collection and/or analyses. Data must be collected in the context of a behavioral health intervention. </w:t>
            </w:r>
          </w:p>
        </w:tc>
      </w:tr>
      <w:tr w:rsidR="00FB77CA" w:rsidRPr="00A749B1" w14:paraId="46006272" w14:textId="77777777" w:rsidTr="00721291">
        <w:trPr>
          <w:trHeight w:val="1155"/>
        </w:trPr>
        <w:tc>
          <w:tcPr>
            <w:tcW w:w="2430" w:type="dxa"/>
            <w:noWrap/>
            <w:hideMark/>
          </w:tcPr>
          <w:p w14:paraId="1DBE62C0"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ARPA-H-CXHUB-26-109 (TA 1-3)</w:t>
            </w:r>
          </w:p>
        </w:tc>
        <w:tc>
          <w:tcPr>
            <w:tcW w:w="4680" w:type="dxa"/>
            <w:hideMark/>
          </w:tcPr>
          <w:p w14:paraId="2BDF195F" w14:textId="3AA6EC9B"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Is the standard of care protocol for TMS considered a relevant treatment to this solicitation</w:t>
            </w:r>
          </w:p>
        </w:tc>
        <w:tc>
          <w:tcPr>
            <w:tcW w:w="4321" w:type="dxa"/>
            <w:hideMark/>
          </w:tcPr>
          <w:p w14:paraId="28DD1F24"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For TAs 1-3, the intent is to focus on rapid-acting treatments, but strong submissions working with other types of intervention data may be considered. For TA 4, interventions are limited to neuroplastogens or accelerated neruomodulation.</w:t>
            </w:r>
          </w:p>
        </w:tc>
      </w:tr>
      <w:tr w:rsidR="00FB77CA" w:rsidRPr="00A749B1" w14:paraId="56029593" w14:textId="77777777" w:rsidTr="00721291">
        <w:trPr>
          <w:trHeight w:val="1740"/>
        </w:trPr>
        <w:tc>
          <w:tcPr>
            <w:tcW w:w="2430" w:type="dxa"/>
            <w:noWrap/>
            <w:hideMark/>
          </w:tcPr>
          <w:p w14:paraId="17CD9C5D"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lastRenderedPageBreak/>
              <w:t>ARPA-H-CXHUB-26-109 (TA 1-3)</w:t>
            </w:r>
          </w:p>
        </w:tc>
        <w:tc>
          <w:tcPr>
            <w:tcW w:w="4680" w:type="dxa"/>
            <w:hideMark/>
          </w:tcPr>
          <w:p w14:paraId="45F4534F"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Is it expected that proposed biomarkers will address all of the following: immediate clinical response, 3-month, 6-month, and 12-month durability, and biomarkers predicting propensity for adverse effects? Or can teams choose a subset of these to explore?</w:t>
            </w:r>
          </w:p>
        </w:tc>
        <w:tc>
          <w:tcPr>
            <w:tcW w:w="4321" w:type="dxa"/>
            <w:hideMark/>
          </w:tcPr>
          <w:p w14:paraId="492CC807"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 xml:space="preserve">As stated in the RFS, the goal of TA 3 is to enable early identification of who will respond to a rapid-acting therapy, who has other underlying health factors that preclude specific interventions, and which intervention is indicated to achieve durable effects for a given individual (ARPA-H-CXHUB-26-109 (TA 1-3), Section 2.3.3) Teams should propose their strongest solution to address these goals. </w:t>
            </w:r>
          </w:p>
        </w:tc>
      </w:tr>
      <w:tr w:rsidR="00FB77CA" w:rsidRPr="00A749B1" w14:paraId="0944BE22" w14:textId="77777777" w:rsidTr="00721291">
        <w:trPr>
          <w:trHeight w:val="4035"/>
        </w:trPr>
        <w:tc>
          <w:tcPr>
            <w:tcW w:w="2430" w:type="dxa"/>
            <w:noWrap/>
            <w:hideMark/>
          </w:tcPr>
          <w:p w14:paraId="3C310ADC" w14:textId="7777777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ARPA-H-CXHUB-26-110 (TA 4)</w:t>
            </w:r>
          </w:p>
        </w:tc>
        <w:tc>
          <w:tcPr>
            <w:tcW w:w="4680" w:type="dxa"/>
            <w:hideMark/>
          </w:tcPr>
          <w:p w14:paraId="407A6753" w14:textId="732E8547"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Would a large RCT comparing accelerated TBS to standard FDA-approved TBS in older adults with depression be eligible for Technical Area 4</w:t>
            </w:r>
            <w:r w:rsidR="008B092C">
              <w:rPr>
                <w:rFonts w:eastAsia="Times New Roman" w:cs="Times New Roman"/>
                <w:color w:val="000000"/>
                <w:kern w:val="0"/>
                <w:sz w:val="22"/>
                <w:szCs w:val="22"/>
                <w14:ligatures w14:val="none"/>
              </w:rPr>
              <w:t>?</w:t>
            </w:r>
          </w:p>
        </w:tc>
        <w:tc>
          <w:tcPr>
            <w:tcW w:w="4321" w:type="dxa"/>
            <w:hideMark/>
          </w:tcPr>
          <w:p w14:paraId="32DAA6FB" w14:textId="1160EDCB" w:rsidR="00FB77CA" w:rsidRPr="00A749B1" w:rsidRDefault="00FB77CA" w:rsidP="00FB77CA">
            <w:pPr>
              <w:rPr>
                <w:rFonts w:eastAsia="Times New Roman" w:cs="Times New Roman"/>
                <w:color w:val="000000"/>
                <w:kern w:val="0"/>
                <w:sz w:val="22"/>
                <w:szCs w:val="22"/>
                <w14:ligatures w14:val="none"/>
              </w:rPr>
            </w:pPr>
            <w:r w:rsidRPr="00A749B1">
              <w:rPr>
                <w:rFonts w:eastAsia="Times New Roman" w:cs="Times New Roman"/>
                <w:color w:val="000000"/>
                <w:kern w:val="0"/>
                <w:sz w:val="22"/>
                <w:szCs w:val="22"/>
                <w14:ligatures w14:val="none"/>
              </w:rPr>
              <w:t xml:space="preserve">We do not comment on specific proposal ideas. TA 4 awards have specific eligibility criteria (ARPA-H-CXHUB-26-110 (TA 4), Section 3. </w:t>
            </w:r>
            <w:r w:rsidR="004D0B0A" w:rsidRPr="00A749B1">
              <w:rPr>
                <w:rFonts w:eastAsia="Times New Roman" w:cs="Times New Roman"/>
                <w:color w:val="000000"/>
                <w:kern w:val="0"/>
                <w:sz w:val="22"/>
                <w:szCs w:val="22"/>
                <w14:ligatures w14:val="none"/>
              </w:rPr>
              <w:t>Eligibility</w:t>
            </w:r>
            <w:r w:rsidRPr="00A749B1">
              <w:rPr>
                <w:rFonts w:eastAsia="Times New Roman" w:cs="Times New Roman"/>
                <w:color w:val="000000"/>
                <w:kern w:val="0"/>
                <w:sz w:val="22"/>
                <w:szCs w:val="22"/>
                <w14:ligatures w14:val="none"/>
              </w:rPr>
              <w:t xml:space="preserve"> Criteria Matrix). To be eligible, the clinical trial must test a neuroplastogen or accelerated neurmodulation treatment for behavioral health symptoms or disorders. There are no stipulations for the comparison group.  - </w:t>
            </w:r>
          </w:p>
        </w:tc>
      </w:tr>
      <w:tr w:rsidR="00721291" w:rsidRPr="00721291" w14:paraId="2FED4475" w14:textId="77777777" w:rsidTr="00721291">
        <w:trPr>
          <w:trHeight w:val="915"/>
        </w:trPr>
        <w:tc>
          <w:tcPr>
            <w:tcW w:w="2430" w:type="dxa"/>
            <w:noWrap/>
            <w:hideMark/>
          </w:tcPr>
          <w:p w14:paraId="7F734F05"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Applies to Both</w:t>
            </w:r>
          </w:p>
        </w:tc>
        <w:tc>
          <w:tcPr>
            <w:tcW w:w="4680" w:type="dxa"/>
            <w:hideMark/>
          </w:tcPr>
          <w:p w14:paraId="05AB6144"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 xml:space="preserve">Is there a requirement to be a member of the customer experience hub to apply to EVIDENT? </w:t>
            </w:r>
          </w:p>
        </w:tc>
        <w:tc>
          <w:tcPr>
            <w:tcW w:w="4321" w:type="dxa"/>
            <w:hideMark/>
          </w:tcPr>
          <w:p w14:paraId="1ABF174A"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 xml:space="preserve">Proposers do not need to be a member of the Customer Experience Hub to apply to EVIDENT. Prior to receiving a Project Award, the primary performer must execute a CX Hub Base Agreement. </w:t>
            </w:r>
          </w:p>
        </w:tc>
      </w:tr>
      <w:tr w:rsidR="00721291" w:rsidRPr="00721291" w14:paraId="6334F503" w14:textId="77777777" w:rsidTr="00721291">
        <w:trPr>
          <w:trHeight w:val="870"/>
        </w:trPr>
        <w:tc>
          <w:tcPr>
            <w:tcW w:w="2430" w:type="dxa"/>
            <w:noWrap/>
            <w:hideMark/>
          </w:tcPr>
          <w:p w14:paraId="3C67F66D"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Applies to Both</w:t>
            </w:r>
          </w:p>
        </w:tc>
        <w:tc>
          <w:tcPr>
            <w:tcW w:w="4680" w:type="dxa"/>
            <w:hideMark/>
          </w:tcPr>
          <w:p w14:paraId="7B6576BB"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Does my lab/team needs to complete the membership application in order to submit proposals to EVIDENT?</w:t>
            </w:r>
          </w:p>
        </w:tc>
        <w:tc>
          <w:tcPr>
            <w:tcW w:w="4321" w:type="dxa"/>
            <w:hideMark/>
          </w:tcPr>
          <w:p w14:paraId="7E88DA8B"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 xml:space="preserve">No, proposers do not need to be a member of the Customer Experience Hub to apply to EVIDENT. Prior to receiving a Project Award, the primary performer must execute a CX Hub Base Agreement. </w:t>
            </w:r>
          </w:p>
        </w:tc>
      </w:tr>
      <w:tr w:rsidR="00721291" w:rsidRPr="00721291" w14:paraId="53369C6B" w14:textId="77777777" w:rsidTr="00721291">
        <w:trPr>
          <w:trHeight w:val="1935"/>
        </w:trPr>
        <w:tc>
          <w:tcPr>
            <w:tcW w:w="2430" w:type="dxa"/>
            <w:noWrap/>
            <w:hideMark/>
          </w:tcPr>
          <w:p w14:paraId="01A8714D"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Applies to Both</w:t>
            </w:r>
          </w:p>
        </w:tc>
        <w:tc>
          <w:tcPr>
            <w:tcW w:w="4680" w:type="dxa"/>
            <w:hideMark/>
          </w:tcPr>
          <w:p w14:paraId="360F3818"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Are applicants permitted to submit more than one proposal?</w:t>
            </w:r>
          </w:p>
        </w:tc>
        <w:tc>
          <w:tcPr>
            <w:tcW w:w="4321" w:type="dxa"/>
            <w:hideMark/>
          </w:tcPr>
          <w:p w14:paraId="00E7AF24"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 xml:space="preserve">If applying to more than one TA, a separate Solution Summary submission is required for each. Teams should choose the primary TA most closely aligned with their proposed effort. </w:t>
            </w:r>
          </w:p>
        </w:tc>
      </w:tr>
      <w:tr w:rsidR="00721291" w:rsidRPr="00721291" w14:paraId="44E7D85D" w14:textId="77777777" w:rsidTr="00721291">
        <w:trPr>
          <w:trHeight w:val="870"/>
        </w:trPr>
        <w:tc>
          <w:tcPr>
            <w:tcW w:w="2430" w:type="dxa"/>
            <w:noWrap/>
            <w:hideMark/>
          </w:tcPr>
          <w:p w14:paraId="711B9261" w14:textId="0218EDDF" w:rsidR="00721291" w:rsidRPr="00721291" w:rsidRDefault="00721291" w:rsidP="00721291">
            <w:pP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Applies to Both</w:t>
            </w:r>
          </w:p>
        </w:tc>
        <w:tc>
          <w:tcPr>
            <w:tcW w:w="4680" w:type="dxa"/>
            <w:hideMark/>
          </w:tcPr>
          <w:p w14:paraId="49CB92EA"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Is psychological/behavioral (smartphone) daily data in the real world of interest? Would there be an interest in more timepoints than what is specified? For example daily versus weekly data for an intervention period?</w:t>
            </w:r>
          </w:p>
        </w:tc>
        <w:tc>
          <w:tcPr>
            <w:tcW w:w="4321" w:type="dxa"/>
            <w:hideMark/>
          </w:tcPr>
          <w:p w14:paraId="21D008A1"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See ARPA-H-CXHUB-26-109 Table 1 for data of interest and required data for TA1. See ARPA-H-CXHUB-26-110 for data of interest for TA 4.</w:t>
            </w:r>
          </w:p>
        </w:tc>
      </w:tr>
      <w:tr w:rsidR="00721291" w:rsidRPr="00721291" w14:paraId="10A3FD34" w14:textId="77777777" w:rsidTr="00721291">
        <w:trPr>
          <w:trHeight w:val="870"/>
        </w:trPr>
        <w:tc>
          <w:tcPr>
            <w:tcW w:w="2430" w:type="dxa"/>
            <w:noWrap/>
            <w:hideMark/>
          </w:tcPr>
          <w:p w14:paraId="0D643364"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lastRenderedPageBreak/>
              <w:t>ARPA-H-CXHUB-26-109 (TA 1-3)</w:t>
            </w:r>
          </w:p>
        </w:tc>
        <w:tc>
          <w:tcPr>
            <w:tcW w:w="4680" w:type="dxa"/>
            <w:hideMark/>
          </w:tcPr>
          <w:p w14:paraId="5814415E"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Is it expected that the biomarker must be multimodal? Genetics is mentioned specifically; should applicants plan to incorporate genomic data, or is that optional?</w:t>
            </w:r>
          </w:p>
        </w:tc>
        <w:tc>
          <w:tcPr>
            <w:tcW w:w="4321" w:type="dxa"/>
            <w:hideMark/>
          </w:tcPr>
          <w:p w14:paraId="1C1C9C46"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 xml:space="preserve">Please see Table 1 in Amendment 1 to RFS ARPA-H-CXHUB-26-109 for data of interest and required data for TA1. There are no required data for TAs 2-3. </w:t>
            </w:r>
          </w:p>
        </w:tc>
      </w:tr>
      <w:tr w:rsidR="00721291" w:rsidRPr="00721291" w14:paraId="1DC79825" w14:textId="77777777" w:rsidTr="00721291">
        <w:trPr>
          <w:trHeight w:val="3705"/>
        </w:trPr>
        <w:tc>
          <w:tcPr>
            <w:tcW w:w="2430" w:type="dxa"/>
            <w:noWrap/>
            <w:hideMark/>
          </w:tcPr>
          <w:p w14:paraId="7E356A36"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Applies to Both</w:t>
            </w:r>
          </w:p>
        </w:tc>
        <w:tc>
          <w:tcPr>
            <w:tcW w:w="4680" w:type="dxa"/>
            <w:hideMark/>
          </w:tcPr>
          <w:p w14:paraId="62388DE7"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Can you talk with potential applicants for projects? Are you prioritizing psychedelics, are you looking for projects that compare psychedelics with TMS , ECT, ketamine?</w:t>
            </w:r>
          </w:p>
        </w:tc>
        <w:tc>
          <w:tcPr>
            <w:tcW w:w="4321" w:type="dxa"/>
            <w:hideMark/>
          </w:tcPr>
          <w:p w14:paraId="2EA8D386"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 xml:space="preserve">EVIDENT Proposers' Day provides opportunities to meet with Program Managers. </w:t>
            </w:r>
          </w:p>
        </w:tc>
      </w:tr>
      <w:tr w:rsidR="00721291" w:rsidRPr="00721291" w14:paraId="108B5533" w14:textId="77777777" w:rsidTr="00721291">
        <w:trPr>
          <w:trHeight w:val="585"/>
        </w:trPr>
        <w:tc>
          <w:tcPr>
            <w:tcW w:w="2430" w:type="dxa"/>
            <w:noWrap/>
            <w:hideMark/>
          </w:tcPr>
          <w:p w14:paraId="0D247C77"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ARPA-H-CXHUB-26-109 (TA 1-3)</w:t>
            </w:r>
          </w:p>
        </w:tc>
        <w:tc>
          <w:tcPr>
            <w:tcW w:w="4680" w:type="dxa"/>
            <w:hideMark/>
          </w:tcPr>
          <w:p w14:paraId="4BC79D79"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Can applicants include costs of wearables for people involved in current studies and pilots (so as to meet the interest in TA-2, Rapid, in-session change?</w:t>
            </w:r>
          </w:p>
        </w:tc>
        <w:tc>
          <w:tcPr>
            <w:tcW w:w="4321" w:type="dxa"/>
            <w:hideMark/>
          </w:tcPr>
          <w:p w14:paraId="43F1064B"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 xml:space="preserve">TAs 1-3 have a fixed award of $4 million. Cost proposals are not required. Proposers should submit their best solutions given the fixed cost. </w:t>
            </w:r>
          </w:p>
        </w:tc>
      </w:tr>
      <w:tr w:rsidR="00721291" w:rsidRPr="00721291" w14:paraId="79A86FFD" w14:textId="77777777" w:rsidTr="00721291">
        <w:trPr>
          <w:trHeight w:val="2175"/>
        </w:trPr>
        <w:tc>
          <w:tcPr>
            <w:tcW w:w="2430" w:type="dxa"/>
            <w:noWrap/>
            <w:hideMark/>
          </w:tcPr>
          <w:p w14:paraId="4C5032DC" w14:textId="02522670" w:rsidR="00721291" w:rsidRPr="00721291" w:rsidRDefault="00893E36" w:rsidP="00721291">
            <w:pPr>
              <w:rPr>
                <w:rFonts w:ascii="Aptos Narrow" w:eastAsia="Times New Roman" w:hAnsi="Aptos Narrow" w:cs="Times New Roman"/>
                <w:color w:val="000000"/>
                <w:kern w:val="0"/>
                <w:sz w:val="22"/>
                <w:szCs w:val="22"/>
                <w14:ligatures w14:val="none"/>
              </w:rPr>
            </w:pPr>
            <w:r w:rsidRPr="00893E36">
              <w:rPr>
                <w:rFonts w:ascii="Aptos Narrow" w:eastAsia="Times New Roman" w:hAnsi="Aptos Narrow" w:cs="Times New Roman"/>
                <w:color w:val="000000"/>
                <w:kern w:val="0"/>
                <w:sz w:val="22"/>
                <w:szCs w:val="22"/>
                <w14:ligatures w14:val="none"/>
              </w:rPr>
              <w:t>ARPA-H-CXHUB-26-109 (TA 1-3)</w:t>
            </w:r>
          </w:p>
        </w:tc>
        <w:tc>
          <w:tcPr>
            <w:tcW w:w="4680" w:type="dxa"/>
            <w:hideMark/>
          </w:tcPr>
          <w:p w14:paraId="3BBBF7A4"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Are active longitudinal patient registry observational studies acceptable for TA1-3?</w:t>
            </w:r>
          </w:p>
        </w:tc>
        <w:tc>
          <w:tcPr>
            <w:tcW w:w="4321" w:type="dxa"/>
            <w:hideMark/>
          </w:tcPr>
          <w:p w14:paraId="351820A0"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 xml:space="preserve">Proposers applying to TAs 1-3 may analyze existing data and biospecimens collected in the context of behavioral health intervention research, and proposals are not limited to clinical trials (ARPA-H-CXHUB-26-109 (TA 1-3), Section 2.2 Technical Objectives and Key Challenges). Teams may propose efforts outside the context of clinical trials as long as there is an existing IRB protocol that can be amended to support new EVIDENT data collection and/or analyses. </w:t>
            </w:r>
          </w:p>
        </w:tc>
      </w:tr>
      <w:tr w:rsidR="00721291" w:rsidRPr="00721291" w14:paraId="6ADD2FAF" w14:textId="77777777" w:rsidTr="00721291">
        <w:trPr>
          <w:trHeight w:val="1740"/>
        </w:trPr>
        <w:tc>
          <w:tcPr>
            <w:tcW w:w="2430" w:type="dxa"/>
            <w:noWrap/>
            <w:hideMark/>
          </w:tcPr>
          <w:p w14:paraId="4DDD4342" w14:textId="173A8E19" w:rsidR="00721291" w:rsidRPr="00721291" w:rsidRDefault="00893E36" w:rsidP="00721291">
            <w:pPr>
              <w:rPr>
                <w:rFonts w:ascii="Aptos Narrow" w:eastAsia="Times New Roman" w:hAnsi="Aptos Narrow" w:cs="Times New Roman"/>
                <w:color w:val="000000"/>
                <w:kern w:val="0"/>
                <w:sz w:val="22"/>
                <w:szCs w:val="22"/>
                <w14:ligatures w14:val="none"/>
              </w:rPr>
            </w:pPr>
            <w:r w:rsidRPr="00893E36">
              <w:rPr>
                <w:rFonts w:ascii="Aptos Narrow" w:eastAsia="Times New Roman" w:hAnsi="Aptos Narrow" w:cs="Times New Roman"/>
                <w:color w:val="000000"/>
                <w:kern w:val="0"/>
                <w:sz w:val="22"/>
                <w:szCs w:val="22"/>
                <w14:ligatures w14:val="none"/>
              </w:rPr>
              <w:t>ARPA-H-CXHUB-26-109 (TA 1-3)</w:t>
            </w:r>
          </w:p>
        </w:tc>
        <w:tc>
          <w:tcPr>
            <w:tcW w:w="4680" w:type="dxa"/>
            <w:hideMark/>
          </w:tcPr>
          <w:p w14:paraId="3C6A08AE"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Is an ultrasound-targeted ketamine platform within the scope of TA1? If not, would another Technical Area be more applicable?</w:t>
            </w:r>
          </w:p>
        </w:tc>
        <w:tc>
          <w:tcPr>
            <w:tcW w:w="4321" w:type="dxa"/>
            <w:hideMark/>
          </w:tcPr>
          <w:p w14:paraId="4ADBBC8C"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 xml:space="preserve">We do not comment on specific proposal ideas. Emerging rapid-acting treatments for mental and behavioral health—including neuroplastogens (compounds that quickly promote neuroplasticity, such as ketamine and psilocybin), neuromodulation, digital therapeutics, and other novel approaches are all in-scope (ARPA-H-CXHUB-26-109). Teams should choose the primary TA most closely aligned with their proposed effort. </w:t>
            </w:r>
          </w:p>
        </w:tc>
      </w:tr>
      <w:tr w:rsidR="00721291" w:rsidRPr="00721291" w14:paraId="19191B6B" w14:textId="77777777" w:rsidTr="00721291">
        <w:trPr>
          <w:trHeight w:val="2310"/>
        </w:trPr>
        <w:tc>
          <w:tcPr>
            <w:tcW w:w="2430" w:type="dxa"/>
            <w:noWrap/>
            <w:hideMark/>
          </w:tcPr>
          <w:p w14:paraId="427B2AD6" w14:textId="08A3A985" w:rsidR="00721291" w:rsidRPr="00721291" w:rsidRDefault="00893E36" w:rsidP="00721291">
            <w:pPr>
              <w:rPr>
                <w:rFonts w:ascii="Aptos Narrow" w:eastAsia="Times New Roman" w:hAnsi="Aptos Narrow" w:cs="Times New Roman"/>
                <w:color w:val="000000"/>
                <w:kern w:val="0"/>
                <w:sz w:val="22"/>
                <w:szCs w:val="22"/>
                <w14:ligatures w14:val="none"/>
              </w:rPr>
            </w:pPr>
            <w:r w:rsidRPr="00893E36">
              <w:rPr>
                <w:rFonts w:ascii="Aptos Narrow" w:eastAsia="Times New Roman" w:hAnsi="Aptos Narrow" w:cs="Times New Roman"/>
                <w:color w:val="000000"/>
                <w:kern w:val="0"/>
                <w:sz w:val="22"/>
                <w:szCs w:val="22"/>
                <w14:ligatures w14:val="none"/>
              </w:rPr>
              <w:lastRenderedPageBreak/>
              <w:t>ARPA-H-CXHUB-26-109 (TA 1-3)</w:t>
            </w:r>
          </w:p>
        </w:tc>
        <w:tc>
          <w:tcPr>
            <w:tcW w:w="4680" w:type="dxa"/>
            <w:hideMark/>
          </w:tcPr>
          <w:p w14:paraId="0A271AB4"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 xml:space="preserve">We are in the process of submitting an Investigational New Drug (IND) application to the FDA for a chronic pain project and after FDA approval, an IRB application will be submitted. Is our project eligible for the ARPA grant, or do you expect us to already have IRB approval at the time of application? </w:t>
            </w:r>
          </w:p>
        </w:tc>
        <w:tc>
          <w:tcPr>
            <w:tcW w:w="4321" w:type="dxa"/>
            <w:hideMark/>
          </w:tcPr>
          <w:p w14:paraId="19381F65"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According to Amendment 1 to RFS ARPA-H-CXHUB-26-109, all exploratory TA 1-3 performers shall submit to ARPA-H a complete IRB protocol, either approved or under review at time of solution summary submission, to indicate that an existing study has already been planned, funded, and is able to secure all necessary regulatory approvals for completing EVIDENT required milestones. Awarded performers shall submit to ARPA-H and their institutions IRB amendments for supplemental data collection and/or analysis by kick-off.</w:t>
            </w:r>
          </w:p>
        </w:tc>
      </w:tr>
      <w:tr w:rsidR="00721291" w:rsidRPr="00721291" w14:paraId="40AE44BE" w14:textId="77777777" w:rsidTr="00721291">
        <w:trPr>
          <w:trHeight w:val="585"/>
        </w:trPr>
        <w:tc>
          <w:tcPr>
            <w:tcW w:w="2430" w:type="dxa"/>
            <w:noWrap/>
            <w:hideMark/>
          </w:tcPr>
          <w:p w14:paraId="733D9469" w14:textId="4BB98491" w:rsidR="00721291" w:rsidRPr="00721291" w:rsidRDefault="00893E36" w:rsidP="00721291">
            <w:pPr>
              <w:rPr>
                <w:rFonts w:ascii="Aptos Narrow" w:eastAsia="Times New Roman" w:hAnsi="Aptos Narrow" w:cs="Times New Roman"/>
                <w:color w:val="000000"/>
                <w:kern w:val="0"/>
                <w:sz w:val="22"/>
                <w:szCs w:val="22"/>
                <w14:ligatures w14:val="none"/>
              </w:rPr>
            </w:pPr>
            <w:r w:rsidRPr="00893E36">
              <w:rPr>
                <w:rFonts w:ascii="Aptos Narrow" w:eastAsia="Times New Roman" w:hAnsi="Aptos Narrow" w:cs="Times New Roman"/>
                <w:color w:val="000000"/>
                <w:kern w:val="0"/>
                <w:sz w:val="22"/>
                <w:szCs w:val="22"/>
                <w14:ligatures w14:val="none"/>
              </w:rPr>
              <w:t>ARPA-H-CXHUB-26-109 (TA 1-3)</w:t>
            </w:r>
          </w:p>
        </w:tc>
        <w:tc>
          <w:tcPr>
            <w:tcW w:w="4680" w:type="dxa"/>
            <w:hideMark/>
          </w:tcPr>
          <w:p w14:paraId="1C73775C"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In TA3, what kind of analyses (TA performers) are of interest? Machine learning?</w:t>
            </w:r>
          </w:p>
        </w:tc>
        <w:tc>
          <w:tcPr>
            <w:tcW w:w="4321" w:type="dxa"/>
            <w:hideMark/>
          </w:tcPr>
          <w:p w14:paraId="14B6B79A"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We do not comment on specific proposal ideas. Proposers should submit their best solutions.</w:t>
            </w:r>
          </w:p>
        </w:tc>
      </w:tr>
      <w:tr w:rsidR="00721291" w:rsidRPr="00721291" w14:paraId="7C4C114E" w14:textId="77777777" w:rsidTr="00721291">
        <w:trPr>
          <w:trHeight w:val="1740"/>
        </w:trPr>
        <w:tc>
          <w:tcPr>
            <w:tcW w:w="2430" w:type="dxa"/>
            <w:noWrap/>
            <w:hideMark/>
          </w:tcPr>
          <w:p w14:paraId="789016E5" w14:textId="187575E6" w:rsidR="00721291" w:rsidRPr="00721291" w:rsidRDefault="00893E36" w:rsidP="00721291">
            <w:pPr>
              <w:rPr>
                <w:rFonts w:ascii="Aptos Narrow" w:eastAsia="Times New Roman" w:hAnsi="Aptos Narrow" w:cs="Times New Roman"/>
                <w:color w:val="000000"/>
                <w:kern w:val="0"/>
                <w:sz w:val="22"/>
                <w:szCs w:val="22"/>
                <w14:ligatures w14:val="none"/>
              </w:rPr>
            </w:pPr>
            <w:r w:rsidRPr="00893E36">
              <w:rPr>
                <w:rFonts w:ascii="Aptos Narrow" w:eastAsia="Times New Roman" w:hAnsi="Aptos Narrow" w:cs="Times New Roman"/>
                <w:color w:val="000000"/>
                <w:kern w:val="0"/>
                <w:sz w:val="22"/>
                <w:szCs w:val="22"/>
                <w14:ligatures w14:val="none"/>
              </w:rPr>
              <w:t>ARPA-H-CXHUB-26-109 (TA 1-3)</w:t>
            </w:r>
          </w:p>
        </w:tc>
        <w:tc>
          <w:tcPr>
            <w:tcW w:w="4680" w:type="dxa"/>
            <w:hideMark/>
          </w:tcPr>
          <w:p w14:paraId="4ACB4248"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Can TMS trials registered on clinicaltrials.gov be open-label with the proposal to scale to a sham-controlled study? Can we propose to purchase additional devices to scale on sample size and efficiency for the 24 month funding period? Can additional devices be proposed (e.g. ECT, VNS) to study comparative effectiveness?</w:t>
            </w:r>
          </w:p>
        </w:tc>
        <w:tc>
          <w:tcPr>
            <w:tcW w:w="4321" w:type="dxa"/>
            <w:hideMark/>
          </w:tcPr>
          <w:p w14:paraId="72BA9DFE"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 xml:space="preserve">EVIDENT awards are structured intentionally to supplement existing efforts through modifications or amendments to existing IRB protocols. New human subjects research requiring new IRB protocols rather than an amendment or modification are out of scope. TAs 1-3 have a fixed award of $4 million. Cost proposals are not required. Proposers should submit their best solutions given the fixed cost. </w:t>
            </w:r>
          </w:p>
        </w:tc>
      </w:tr>
      <w:tr w:rsidR="00721291" w:rsidRPr="00721291" w14:paraId="37588860" w14:textId="77777777" w:rsidTr="00721291">
        <w:trPr>
          <w:trHeight w:val="585"/>
        </w:trPr>
        <w:tc>
          <w:tcPr>
            <w:tcW w:w="2430" w:type="dxa"/>
            <w:noWrap/>
            <w:hideMark/>
          </w:tcPr>
          <w:p w14:paraId="0D40DD3E" w14:textId="21A3DA0D" w:rsidR="00721291" w:rsidRPr="00721291" w:rsidRDefault="00893E36" w:rsidP="00721291">
            <w:pPr>
              <w:rPr>
                <w:rFonts w:ascii="Aptos Narrow" w:eastAsia="Times New Roman" w:hAnsi="Aptos Narrow" w:cs="Times New Roman"/>
                <w:color w:val="000000"/>
                <w:kern w:val="0"/>
                <w:sz w:val="22"/>
                <w:szCs w:val="22"/>
                <w14:ligatures w14:val="none"/>
              </w:rPr>
            </w:pPr>
            <w:r w:rsidRPr="00893E36">
              <w:rPr>
                <w:rFonts w:ascii="Aptos Narrow" w:eastAsia="Times New Roman" w:hAnsi="Aptos Narrow" w:cs="Times New Roman"/>
                <w:color w:val="000000"/>
                <w:kern w:val="0"/>
                <w:sz w:val="22"/>
                <w:szCs w:val="22"/>
                <w14:ligatures w14:val="none"/>
              </w:rPr>
              <w:t>ARPA-H-CXHUB-26-109 (TA 1-3)</w:t>
            </w:r>
          </w:p>
        </w:tc>
        <w:tc>
          <w:tcPr>
            <w:tcW w:w="4680" w:type="dxa"/>
            <w:hideMark/>
          </w:tcPr>
          <w:p w14:paraId="0C744966"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Is there the possibility of using funding to harmonize biomarkers (e.g. multi-omics, automated speech analysis) across multiple protocols?</w:t>
            </w:r>
          </w:p>
        </w:tc>
        <w:tc>
          <w:tcPr>
            <w:tcW w:w="4321" w:type="dxa"/>
            <w:hideMark/>
          </w:tcPr>
          <w:p w14:paraId="64309888"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Proposers applying to TAs 1-3 may: (1) analyze existing data, or (2) collect and analyze new data collection supplementary to existing study protocols.</w:t>
            </w:r>
          </w:p>
        </w:tc>
      </w:tr>
      <w:tr w:rsidR="00721291" w:rsidRPr="00721291" w14:paraId="2275FC31" w14:textId="77777777" w:rsidTr="00721291">
        <w:trPr>
          <w:trHeight w:val="1155"/>
        </w:trPr>
        <w:tc>
          <w:tcPr>
            <w:tcW w:w="2430" w:type="dxa"/>
            <w:noWrap/>
            <w:hideMark/>
          </w:tcPr>
          <w:p w14:paraId="5A74A516" w14:textId="4576E2B3" w:rsidR="00721291" w:rsidRPr="00721291" w:rsidRDefault="00893E36" w:rsidP="00721291">
            <w:pPr>
              <w:rPr>
                <w:rFonts w:ascii="Aptos Narrow" w:eastAsia="Times New Roman" w:hAnsi="Aptos Narrow" w:cs="Times New Roman"/>
                <w:color w:val="000000"/>
                <w:kern w:val="0"/>
                <w:sz w:val="22"/>
                <w:szCs w:val="22"/>
                <w14:ligatures w14:val="none"/>
              </w:rPr>
            </w:pPr>
            <w:r w:rsidRPr="00893E36">
              <w:rPr>
                <w:rFonts w:ascii="Aptos Narrow" w:eastAsia="Times New Roman" w:hAnsi="Aptos Narrow" w:cs="Times New Roman"/>
                <w:color w:val="000000"/>
                <w:kern w:val="0"/>
                <w:sz w:val="22"/>
                <w:szCs w:val="22"/>
                <w14:ligatures w14:val="none"/>
              </w:rPr>
              <w:t>ARPA-H-CXHUB-26-1</w:t>
            </w:r>
            <w:r>
              <w:rPr>
                <w:rFonts w:ascii="Aptos Narrow" w:eastAsia="Times New Roman" w:hAnsi="Aptos Narrow" w:cs="Times New Roman"/>
                <w:color w:val="000000"/>
                <w:kern w:val="0"/>
                <w:sz w:val="22"/>
                <w:szCs w:val="22"/>
                <w14:ligatures w14:val="none"/>
              </w:rPr>
              <w:t>1</w:t>
            </w:r>
            <w:r w:rsidRPr="00893E36">
              <w:rPr>
                <w:rFonts w:ascii="Aptos Narrow" w:eastAsia="Times New Roman" w:hAnsi="Aptos Narrow" w:cs="Times New Roman"/>
                <w:color w:val="000000"/>
                <w:kern w:val="0"/>
                <w:sz w:val="22"/>
                <w:szCs w:val="22"/>
                <w14:ligatures w14:val="none"/>
              </w:rPr>
              <w:t xml:space="preserve">0 (TA </w:t>
            </w:r>
            <w:r>
              <w:rPr>
                <w:rFonts w:ascii="Aptos Narrow" w:eastAsia="Times New Roman" w:hAnsi="Aptos Narrow" w:cs="Times New Roman"/>
                <w:color w:val="000000"/>
                <w:kern w:val="0"/>
                <w:sz w:val="22"/>
                <w:szCs w:val="22"/>
                <w14:ligatures w14:val="none"/>
              </w:rPr>
              <w:t>4</w:t>
            </w:r>
            <w:r w:rsidRPr="00893E36">
              <w:rPr>
                <w:rFonts w:ascii="Aptos Narrow" w:eastAsia="Times New Roman" w:hAnsi="Aptos Narrow" w:cs="Times New Roman"/>
                <w:color w:val="000000"/>
                <w:kern w:val="0"/>
                <w:sz w:val="22"/>
                <w:szCs w:val="22"/>
                <w14:ligatures w14:val="none"/>
              </w:rPr>
              <w:t>)</w:t>
            </w:r>
          </w:p>
        </w:tc>
        <w:tc>
          <w:tcPr>
            <w:tcW w:w="4680" w:type="dxa"/>
            <w:hideMark/>
          </w:tcPr>
          <w:p w14:paraId="47EE3181"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Oura rings don't have built-in GPS but use the smartphone's GPS for mapping activities like runs or walks when location services are enabled in the Oura app, allowing for geotagging and distance tracking. Is this aligned with the social data collection aim of TA4?</w:t>
            </w:r>
          </w:p>
        </w:tc>
        <w:tc>
          <w:tcPr>
            <w:tcW w:w="4321" w:type="dxa"/>
            <w:hideMark/>
          </w:tcPr>
          <w:p w14:paraId="17EE0D03"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Social data will include homestay, the proportion of time an individual spends at home, assessed via the global positioning system (GPS) through smartphone sensors and/or consumer wearables (ARPA-H-CXHUB-26-110, Section 2.3.1).</w:t>
            </w:r>
          </w:p>
        </w:tc>
      </w:tr>
      <w:tr w:rsidR="00721291" w:rsidRPr="00721291" w14:paraId="66248A08" w14:textId="77777777" w:rsidTr="00721291">
        <w:trPr>
          <w:trHeight w:val="1155"/>
        </w:trPr>
        <w:tc>
          <w:tcPr>
            <w:tcW w:w="2430" w:type="dxa"/>
            <w:noWrap/>
            <w:hideMark/>
          </w:tcPr>
          <w:p w14:paraId="23589DF2" w14:textId="442D46E0" w:rsidR="00721291" w:rsidRPr="00721291" w:rsidRDefault="00893E36" w:rsidP="00721291">
            <w:pPr>
              <w:rPr>
                <w:rFonts w:ascii="Aptos Narrow" w:eastAsia="Times New Roman" w:hAnsi="Aptos Narrow" w:cs="Times New Roman"/>
                <w:color w:val="000000"/>
                <w:kern w:val="0"/>
                <w:sz w:val="22"/>
                <w:szCs w:val="22"/>
                <w14:ligatures w14:val="none"/>
              </w:rPr>
            </w:pPr>
            <w:r w:rsidRPr="00893E36">
              <w:rPr>
                <w:rFonts w:ascii="Aptos Narrow" w:eastAsia="Times New Roman" w:hAnsi="Aptos Narrow" w:cs="Times New Roman"/>
                <w:color w:val="000000"/>
                <w:kern w:val="0"/>
                <w:sz w:val="22"/>
                <w:szCs w:val="22"/>
                <w14:ligatures w14:val="none"/>
              </w:rPr>
              <w:t>ARPA-H-CXHUB-26-110 (TA 4)</w:t>
            </w:r>
          </w:p>
        </w:tc>
        <w:tc>
          <w:tcPr>
            <w:tcW w:w="4680" w:type="dxa"/>
            <w:hideMark/>
          </w:tcPr>
          <w:p w14:paraId="19B024F5"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Can MRI also be collected as add-on data, along EEG and blood samples?</w:t>
            </w:r>
          </w:p>
        </w:tc>
        <w:tc>
          <w:tcPr>
            <w:tcW w:w="4321" w:type="dxa"/>
            <w:hideMark/>
          </w:tcPr>
          <w:p w14:paraId="15868EE4"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For TA 4 (ARPA-H-CXHUB-26-110, Section 2.3.2), in addition to the required Essential Data Collection, teams may add biological sampling to their protocols, including blood, saliva, stool, and/or electroencephalogram (EEG).</w:t>
            </w:r>
          </w:p>
        </w:tc>
      </w:tr>
      <w:tr w:rsidR="00721291" w:rsidRPr="00721291" w14:paraId="31D69D63" w14:textId="77777777" w:rsidTr="00721291">
        <w:trPr>
          <w:trHeight w:val="1455"/>
        </w:trPr>
        <w:tc>
          <w:tcPr>
            <w:tcW w:w="2430" w:type="dxa"/>
            <w:noWrap/>
            <w:hideMark/>
          </w:tcPr>
          <w:p w14:paraId="22D04081" w14:textId="79919407" w:rsidR="00721291" w:rsidRPr="00721291" w:rsidRDefault="00893E36" w:rsidP="00721291">
            <w:pP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Applies to Both</w:t>
            </w:r>
          </w:p>
        </w:tc>
        <w:tc>
          <w:tcPr>
            <w:tcW w:w="4680" w:type="dxa"/>
            <w:hideMark/>
          </w:tcPr>
          <w:p w14:paraId="2A476869"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Are we allowed to recruit new people via a new arm of an existing study?</w:t>
            </w:r>
          </w:p>
        </w:tc>
        <w:tc>
          <w:tcPr>
            <w:tcW w:w="4321" w:type="dxa"/>
            <w:hideMark/>
          </w:tcPr>
          <w:p w14:paraId="107D4BEE"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 xml:space="preserve">EVIDENT awards are structured intentionally to supplement existing efforts through modifications or amendments to existing IRB protocols. New human subjects research requiring new IRB protocols rather than an amendment or modification are out of scope. </w:t>
            </w:r>
          </w:p>
        </w:tc>
      </w:tr>
      <w:tr w:rsidR="00721291" w:rsidRPr="00721291" w14:paraId="67740AD9" w14:textId="77777777" w:rsidTr="00721291">
        <w:trPr>
          <w:trHeight w:val="1155"/>
        </w:trPr>
        <w:tc>
          <w:tcPr>
            <w:tcW w:w="2430" w:type="dxa"/>
            <w:noWrap/>
            <w:hideMark/>
          </w:tcPr>
          <w:p w14:paraId="1160B416" w14:textId="14FD6E52" w:rsidR="00721291" w:rsidRPr="00721291" w:rsidRDefault="00893E36" w:rsidP="00721291">
            <w:pP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lastRenderedPageBreak/>
              <w:t>Applies to Both</w:t>
            </w:r>
          </w:p>
        </w:tc>
        <w:tc>
          <w:tcPr>
            <w:tcW w:w="4680" w:type="dxa"/>
            <w:noWrap/>
            <w:hideMark/>
          </w:tcPr>
          <w:p w14:paraId="45E970A8"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Are cannabis or MDMA of interest?</w:t>
            </w:r>
          </w:p>
        </w:tc>
        <w:tc>
          <w:tcPr>
            <w:tcW w:w="4321" w:type="dxa"/>
            <w:hideMark/>
          </w:tcPr>
          <w:p w14:paraId="2793AD82"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For TAs 1-3, the intent is to focus on rapid-acting treatments, but strong submissions working with other types of intervention data may be considered. For TA 4, interventions are limited to neuroplastogens or accelerated neruomodulation.</w:t>
            </w:r>
          </w:p>
        </w:tc>
      </w:tr>
      <w:tr w:rsidR="00721291" w:rsidRPr="00721291" w14:paraId="0C0B5A27" w14:textId="77777777" w:rsidTr="00721291">
        <w:trPr>
          <w:trHeight w:val="1530"/>
        </w:trPr>
        <w:tc>
          <w:tcPr>
            <w:tcW w:w="2430" w:type="dxa"/>
            <w:noWrap/>
            <w:hideMark/>
          </w:tcPr>
          <w:p w14:paraId="69D110A1" w14:textId="1451724F" w:rsidR="00721291" w:rsidRPr="00721291" w:rsidRDefault="00893E36" w:rsidP="00721291">
            <w:pP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Applies to Both</w:t>
            </w:r>
          </w:p>
        </w:tc>
        <w:tc>
          <w:tcPr>
            <w:tcW w:w="4680" w:type="dxa"/>
            <w:hideMark/>
          </w:tcPr>
          <w:p w14:paraId="1477DC9D"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Is data measurement of standard therapeutics the focus of this solicitation or are you also looking for new digital therapeutics?</w:t>
            </w:r>
          </w:p>
        </w:tc>
        <w:tc>
          <w:tcPr>
            <w:tcW w:w="4321" w:type="dxa"/>
            <w:hideMark/>
          </w:tcPr>
          <w:p w14:paraId="55572AA2" w14:textId="77777777" w:rsidR="00721291" w:rsidRPr="00721291" w:rsidRDefault="00721291" w:rsidP="00721291">
            <w:pPr>
              <w:rPr>
                <w:rFonts w:ascii="Calibri" w:eastAsia="Times New Roman" w:hAnsi="Calibri" w:cs="Calibri"/>
                <w:b/>
                <w:bCs/>
                <w:kern w:val="0"/>
                <w:sz w:val="22"/>
                <w:szCs w:val="22"/>
                <w14:ligatures w14:val="none"/>
              </w:rPr>
            </w:pPr>
            <w:r w:rsidRPr="00721291">
              <w:rPr>
                <w:rFonts w:ascii="Calibri" w:eastAsia="Times New Roman" w:hAnsi="Calibri" w:cs="Calibri"/>
                <w:b/>
                <w:bCs/>
                <w:kern w:val="0"/>
                <w:sz w:val="22"/>
                <w:szCs w:val="22"/>
                <w14:ligatures w14:val="none"/>
              </w:rPr>
              <w:t>For TAs 1-3, the intent is to focus on rapid-acting treatments (e.g., neuroplastogens, neuromodulation, digital therapeutics, other novel approaches), but strong submissions working with other types of intervention data may be considered. For TA 4, interventions are limited to neuroplastogens or accelerated neruomodulation.</w:t>
            </w:r>
          </w:p>
        </w:tc>
      </w:tr>
      <w:tr w:rsidR="00721291" w:rsidRPr="00721291" w14:paraId="5D553022" w14:textId="77777777" w:rsidTr="00721291">
        <w:trPr>
          <w:trHeight w:val="1155"/>
        </w:trPr>
        <w:tc>
          <w:tcPr>
            <w:tcW w:w="2430" w:type="dxa"/>
            <w:noWrap/>
            <w:hideMark/>
          </w:tcPr>
          <w:p w14:paraId="2A8E40B8" w14:textId="2D5D2AAC" w:rsidR="00721291" w:rsidRPr="00721291" w:rsidRDefault="00893E36" w:rsidP="00721291">
            <w:pPr>
              <w:rPr>
                <w:rFonts w:ascii="Calibri" w:eastAsia="Times New Roman" w:hAnsi="Calibri" w:cs="Calibri"/>
                <w:b/>
                <w:bCs/>
                <w:kern w:val="0"/>
                <w:sz w:val="22"/>
                <w:szCs w:val="22"/>
                <w14:ligatures w14:val="none"/>
              </w:rPr>
            </w:pPr>
            <w:r>
              <w:rPr>
                <w:rFonts w:ascii="Aptos Narrow" w:eastAsia="Times New Roman" w:hAnsi="Aptos Narrow" w:cs="Times New Roman"/>
                <w:color w:val="000000"/>
                <w:kern w:val="0"/>
                <w:sz w:val="22"/>
                <w:szCs w:val="22"/>
                <w14:ligatures w14:val="none"/>
              </w:rPr>
              <w:t>Applies to Both</w:t>
            </w:r>
          </w:p>
        </w:tc>
        <w:tc>
          <w:tcPr>
            <w:tcW w:w="4680" w:type="dxa"/>
            <w:hideMark/>
          </w:tcPr>
          <w:p w14:paraId="2E558F50"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Is autism of interest?</w:t>
            </w:r>
          </w:p>
        </w:tc>
        <w:tc>
          <w:tcPr>
            <w:tcW w:w="4321" w:type="dxa"/>
            <w:hideMark/>
          </w:tcPr>
          <w:p w14:paraId="2367B9F2"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 xml:space="preserve">Behavioral health symptoms (e.g., preclinical, subclinical, mild-to-moderate) as well as disorders are in-scope. Behavioral health conditions of interest include anxiety, depression, substance use disorder, and posttraumatic stress disorder (PTSD), but others may be considered. </w:t>
            </w:r>
          </w:p>
        </w:tc>
      </w:tr>
      <w:tr w:rsidR="00721291" w:rsidRPr="00721291" w14:paraId="01A3D8CB" w14:textId="77777777" w:rsidTr="00721291">
        <w:trPr>
          <w:trHeight w:val="870"/>
        </w:trPr>
        <w:tc>
          <w:tcPr>
            <w:tcW w:w="2430" w:type="dxa"/>
            <w:noWrap/>
            <w:hideMark/>
          </w:tcPr>
          <w:p w14:paraId="28248389" w14:textId="52C34590" w:rsidR="00721291" w:rsidRPr="00721291" w:rsidRDefault="00893E36" w:rsidP="00721291">
            <w:pPr>
              <w:rPr>
                <w:rFonts w:ascii="Aptos Narrow" w:eastAsia="Times New Roman" w:hAnsi="Aptos Narrow" w:cs="Times New Roman"/>
                <w:color w:val="000000"/>
                <w:kern w:val="0"/>
                <w:sz w:val="22"/>
                <w:szCs w:val="22"/>
                <w14:ligatures w14:val="none"/>
              </w:rPr>
            </w:pPr>
            <w:r w:rsidRPr="00893E36">
              <w:rPr>
                <w:rFonts w:ascii="Aptos Narrow" w:eastAsia="Times New Roman" w:hAnsi="Aptos Narrow" w:cs="Times New Roman"/>
                <w:color w:val="000000"/>
                <w:kern w:val="0"/>
                <w:sz w:val="22"/>
                <w:szCs w:val="22"/>
                <w14:ligatures w14:val="none"/>
              </w:rPr>
              <w:t>ARPA-H-CXHUB-26-10</w:t>
            </w:r>
            <w:r>
              <w:rPr>
                <w:rFonts w:ascii="Aptos Narrow" w:eastAsia="Times New Roman" w:hAnsi="Aptos Narrow" w:cs="Times New Roman"/>
                <w:color w:val="000000"/>
                <w:kern w:val="0"/>
                <w:sz w:val="22"/>
                <w:szCs w:val="22"/>
                <w14:ligatures w14:val="none"/>
              </w:rPr>
              <w:t>9</w:t>
            </w:r>
            <w:r w:rsidRPr="00893E36">
              <w:rPr>
                <w:rFonts w:ascii="Aptos Narrow" w:eastAsia="Times New Roman" w:hAnsi="Aptos Narrow" w:cs="Times New Roman"/>
                <w:color w:val="000000"/>
                <w:kern w:val="0"/>
                <w:sz w:val="22"/>
                <w:szCs w:val="22"/>
                <w14:ligatures w14:val="none"/>
              </w:rPr>
              <w:t xml:space="preserve"> (TA </w:t>
            </w:r>
            <w:r>
              <w:rPr>
                <w:rFonts w:ascii="Aptos Narrow" w:eastAsia="Times New Roman" w:hAnsi="Aptos Narrow" w:cs="Times New Roman"/>
                <w:color w:val="000000"/>
                <w:kern w:val="0"/>
                <w:sz w:val="22"/>
                <w:szCs w:val="22"/>
                <w14:ligatures w14:val="none"/>
              </w:rPr>
              <w:t>1-3</w:t>
            </w:r>
            <w:r w:rsidRPr="00893E36">
              <w:rPr>
                <w:rFonts w:ascii="Aptos Narrow" w:eastAsia="Times New Roman" w:hAnsi="Aptos Narrow" w:cs="Times New Roman"/>
                <w:color w:val="000000"/>
                <w:kern w:val="0"/>
                <w:sz w:val="22"/>
                <w:szCs w:val="22"/>
                <w14:ligatures w14:val="none"/>
              </w:rPr>
              <w:t>)</w:t>
            </w:r>
          </w:p>
        </w:tc>
        <w:tc>
          <w:tcPr>
            <w:tcW w:w="4680" w:type="dxa"/>
            <w:hideMark/>
          </w:tcPr>
          <w:p w14:paraId="1BD6E9ED"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For TA3, are teams expected to define quantitative predictive performance thresholds a priori, or is demonstrating statistically meaningful improvement over baseline sufficient?</w:t>
            </w:r>
          </w:p>
        </w:tc>
        <w:tc>
          <w:tcPr>
            <w:tcW w:w="4321" w:type="dxa"/>
            <w:hideMark/>
          </w:tcPr>
          <w:p w14:paraId="1ED8E3B2"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Proposers should include their unique objectives, metrics, success criteria, and deliverables in their Solution Summaries (ARPA-H-CXHUB-26-109, Section 2.4).</w:t>
            </w:r>
          </w:p>
        </w:tc>
      </w:tr>
      <w:tr w:rsidR="00721291" w:rsidRPr="00721291" w14:paraId="4CB1FF63" w14:textId="77777777" w:rsidTr="00721291">
        <w:trPr>
          <w:trHeight w:val="1155"/>
        </w:trPr>
        <w:tc>
          <w:tcPr>
            <w:tcW w:w="2430" w:type="dxa"/>
            <w:noWrap/>
            <w:hideMark/>
          </w:tcPr>
          <w:p w14:paraId="05C08EE9" w14:textId="71DC2118" w:rsidR="00721291" w:rsidRPr="00721291" w:rsidRDefault="00893E36" w:rsidP="00721291">
            <w:pP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Applies to Both</w:t>
            </w:r>
          </w:p>
        </w:tc>
        <w:tc>
          <w:tcPr>
            <w:tcW w:w="4680" w:type="dxa"/>
            <w:hideMark/>
          </w:tcPr>
          <w:p w14:paraId="473725BC"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How should teams balance inclusion of high-burden modalities (e.g., MRI, biospecimens) against the program’s emphasis on scalable metrics in proposal evaluation?</w:t>
            </w:r>
          </w:p>
        </w:tc>
        <w:tc>
          <w:tcPr>
            <w:tcW w:w="4321" w:type="dxa"/>
            <w:hideMark/>
          </w:tcPr>
          <w:p w14:paraId="29AF7F43"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 xml:space="preserve">ARPA-H cannot advise on specific approaches, methodologies, or design choices for a proposal. Proposers are responsible for determining how best to meet the requirements and objectives outlined in the RFS and should submit the approach they believe is most responsive. </w:t>
            </w:r>
          </w:p>
        </w:tc>
      </w:tr>
      <w:tr w:rsidR="00721291" w:rsidRPr="00721291" w14:paraId="79F82EE0" w14:textId="77777777" w:rsidTr="00721291">
        <w:trPr>
          <w:trHeight w:val="870"/>
        </w:trPr>
        <w:tc>
          <w:tcPr>
            <w:tcW w:w="2430" w:type="dxa"/>
            <w:noWrap/>
            <w:hideMark/>
          </w:tcPr>
          <w:p w14:paraId="639F4ED5" w14:textId="52342D52" w:rsidR="00721291" w:rsidRPr="00721291" w:rsidRDefault="00893E36" w:rsidP="00721291">
            <w:pPr>
              <w:rPr>
                <w:rFonts w:ascii="Aptos Narrow" w:eastAsia="Times New Roman" w:hAnsi="Aptos Narrow" w:cs="Times New Roman"/>
                <w:color w:val="000000"/>
                <w:kern w:val="0"/>
                <w:sz w:val="22"/>
                <w:szCs w:val="22"/>
                <w14:ligatures w14:val="none"/>
              </w:rPr>
            </w:pPr>
            <w:r w:rsidRPr="00893E36">
              <w:rPr>
                <w:rFonts w:ascii="Aptos Narrow" w:eastAsia="Times New Roman" w:hAnsi="Aptos Narrow" w:cs="Times New Roman"/>
                <w:color w:val="000000"/>
                <w:kern w:val="0"/>
                <w:sz w:val="22"/>
                <w:szCs w:val="22"/>
                <w14:ligatures w14:val="none"/>
              </w:rPr>
              <w:t>ARPA-H-CXHUB-26-109 (TA 1-3)</w:t>
            </w:r>
          </w:p>
        </w:tc>
        <w:tc>
          <w:tcPr>
            <w:tcW w:w="4680" w:type="dxa"/>
            <w:hideMark/>
          </w:tcPr>
          <w:p w14:paraId="71A0215C"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To what extent may retrospective data from completed or partially completed studies be used to support early milestones in TA1–3?</w:t>
            </w:r>
          </w:p>
        </w:tc>
        <w:tc>
          <w:tcPr>
            <w:tcW w:w="4321" w:type="dxa"/>
            <w:hideMark/>
          </w:tcPr>
          <w:p w14:paraId="272CBA6A"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Proposers applying to TAs 1-3 may: (1) analyze existing data, or (2) collect and analyze new data collection supplementary to existing study protocols (ARPA-H-CX-HUB-109, Section 2.2).</w:t>
            </w:r>
          </w:p>
        </w:tc>
      </w:tr>
      <w:tr w:rsidR="00721291" w:rsidRPr="00721291" w14:paraId="67DD9129" w14:textId="77777777" w:rsidTr="00721291">
        <w:trPr>
          <w:trHeight w:val="1155"/>
        </w:trPr>
        <w:tc>
          <w:tcPr>
            <w:tcW w:w="2430" w:type="dxa"/>
            <w:noWrap/>
            <w:hideMark/>
          </w:tcPr>
          <w:p w14:paraId="412B3452" w14:textId="71DFADB2" w:rsidR="00721291" w:rsidRPr="00721291" w:rsidRDefault="00893E36" w:rsidP="00721291">
            <w:pPr>
              <w:rPr>
                <w:rFonts w:ascii="Aptos Narrow" w:eastAsia="Times New Roman" w:hAnsi="Aptos Narrow" w:cs="Times New Roman"/>
                <w:color w:val="000000"/>
                <w:kern w:val="0"/>
                <w:sz w:val="22"/>
                <w:szCs w:val="22"/>
                <w14:ligatures w14:val="none"/>
              </w:rPr>
            </w:pPr>
            <w:r w:rsidRPr="00893E36">
              <w:rPr>
                <w:rFonts w:ascii="Aptos Narrow" w:eastAsia="Times New Roman" w:hAnsi="Aptos Narrow" w:cs="Times New Roman"/>
                <w:color w:val="000000"/>
                <w:kern w:val="0"/>
                <w:sz w:val="22"/>
                <w:szCs w:val="22"/>
                <w14:ligatures w14:val="none"/>
              </w:rPr>
              <w:t>ARPA-H-CXHUB-26-109 (TA 1-3)</w:t>
            </w:r>
          </w:p>
        </w:tc>
        <w:tc>
          <w:tcPr>
            <w:tcW w:w="4680" w:type="dxa"/>
            <w:hideMark/>
          </w:tcPr>
          <w:p w14:paraId="31830BD3"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Are there minimum expectations for demographic or clinical diversity in TA1–3 cohorts, or is representativeness evaluated qualitatively?</w:t>
            </w:r>
          </w:p>
        </w:tc>
        <w:tc>
          <w:tcPr>
            <w:tcW w:w="4321" w:type="dxa"/>
            <w:hideMark/>
          </w:tcPr>
          <w:p w14:paraId="0B6975EC"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 xml:space="preserve">ARPA-H cannot advise on specific approaches, methodologies, or design choices for a proposal. Proposers are responsible for determining how best to meet the requirements and objectives outlined in the RFS and should submit the approach they believe is most responsive. </w:t>
            </w:r>
          </w:p>
        </w:tc>
      </w:tr>
      <w:tr w:rsidR="00721291" w:rsidRPr="00721291" w14:paraId="27009F9F" w14:textId="77777777" w:rsidTr="00721291">
        <w:trPr>
          <w:trHeight w:val="915"/>
        </w:trPr>
        <w:tc>
          <w:tcPr>
            <w:tcW w:w="2430" w:type="dxa"/>
            <w:noWrap/>
            <w:hideMark/>
          </w:tcPr>
          <w:p w14:paraId="3A16B51A" w14:textId="629EFFDB" w:rsidR="00721291" w:rsidRPr="00721291" w:rsidRDefault="00893E36" w:rsidP="00721291">
            <w:pPr>
              <w:rPr>
                <w:rFonts w:ascii="Aptos Narrow" w:eastAsia="Times New Roman" w:hAnsi="Aptos Narrow" w:cs="Times New Roman"/>
                <w:color w:val="000000"/>
                <w:kern w:val="0"/>
                <w:sz w:val="22"/>
                <w:szCs w:val="22"/>
                <w14:ligatures w14:val="none"/>
              </w:rPr>
            </w:pPr>
            <w:r w:rsidRPr="00893E36">
              <w:rPr>
                <w:rFonts w:ascii="Aptos Narrow" w:eastAsia="Times New Roman" w:hAnsi="Aptos Narrow" w:cs="Times New Roman"/>
                <w:color w:val="000000"/>
                <w:kern w:val="0"/>
                <w:sz w:val="22"/>
                <w:szCs w:val="22"/>
                <w14:ligatures w14:val="none"/>
              </w:rPr>
              <w:t>ARPA-H-CXHUB-26-109 (TA 1-3)</w:t>
            </w:r>
          </w:p>
        </w:tc>
        <w:tc>
          <w:tcPr>
            <w:tcW w:w="4680" w:type="dxa"/>
            <w:hideMark/>
          </w:tcPr>
          <w:p w14:paraId="142E6CCE"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 xml:space="preserve">Just to confirm, are performers for TA 1-3 required to be running a trial/study with an IRB? In other </w:t>
            </w:r>
            <w:r w:rsidRPr="00721291">
              <w:rPr>
                <w:rFonts w:ascii="Aptos Narrow" w:eastAsia="Times New Roman" w:hAnsi="Aptos Narrow" w:cs="Times New Roman"/>
                <w:color w:val="000000"/>
                <w:kern w:val="0"/>
                <w:sz w:val="22"/>
                <w:szCs w:val="22"/>
                <w14:ligatures w14:val="none"/>
              </w:rPr>
              <w:lastRenderedPageBreak/>
              <w:t>words, are entities that “just” have e.g. validated AI and frameworks for TAs 1-3 excluded?</w:t>
            </w:r>
          </w:p>
        </w:tc>
        <w:tc>
          <w:tcPr>
            <w:tcW w:w="4321" w:type="dxa"/>
            <w:hideMark/>
          </w:tcPr>
          <w:p w14:paraId="5410E3D1" w14:textId="77777777" w:rsidR="00721291" w:rsidRPr="00721291" w:rsidRDefault="00721291" w:rsidP="00721291">
            <w:pPr>
              <w:rPr>
                <w:rFonts w:ascii="Calibri" w:eastAsia="Times New Roman" w:hAnsi="Calibri" w:cs="Calibri"/>
                <w:kern w:val="0"/>
                <w:sz w:val="22"/>
                <w:szCs w:val="22"/>
                <w14:ligatures w14:val="none"/>
              </w:rPr>
            </w:pPr>
            <w:r w:rsidRPr="00721291">
              <w:rPr>
                <w:rFonts w:ascii="Calibri" w:eastAsia="Times New Roman" w:hAnsi="Calibri" w:cs="Calibri"/>
                <w:kern w:val="0"/>
                <w:sz w:val="22"/>
                <w:szCs w:val="22"/>
                <w14:ligatures w14:val="none"/>
              </w:rPr>
              <w:lastRenderedPageBreak/>
              <w:t xml:space="preserve">Proposers applying to TAs 1-3 may: (1) analyze existing data, or (2) collect and analyze new data collection supplementary </w:t>
            </w:r>
            <w:r w:rsidRPr="00721291">
              <w:rPr>
                <w:rFonts w:ascii="Calibri" w:eastAsia="Times New Roman" w:hAnsi="Calibri" w:cs="Calibri"/>
                <w:kern w:val="0"/>
                <w:sz w:val="22"/>
                <w:szCs w:val="22"/>
                <w14:ligatures w14:val="none"/>
              </w:rPr>
              <w:lastRenderedPageBreak/>
              <w:t>to existing study protocols. See ARPA-H-CXHUB-26-109, Section 2.2.</w:t>
            </w:r>
          </w:p>
        </w:tc>
      </w:tr>
      <w:tr w:rsidR="00721291" w:rsidRPr="00721291" w14:paraId="3D72B737" w14:textId="77777777" w:rsidTr="00721291">
        <w:trPr>
          <w:trHeight w:val="915"/>
        </w:trPr>
        <w:tc>
          <w:tcPr>
            <w:tcW w:w="2430" w:type="dxa"/>
            <w:noWrap/>
            <w:hideMark/>
          </w:tcPr>
          <w:p w14:paraId="5DF8504E" w14:textId="423AD29A" w:rsidR="00721291" w:rsidRPr="00721291" w:rsidRDefault="00893E36" w:rsidP="00721291">
            <w:pPr>
              <w:rPr>
                <w:rFonts w:ascii="Calibri" w:eastAsia="Times New Roman" w:hAnsi="Calibri" w:cs="Calibri"/>
                <w:kern w:val="0"/>
                <w:sz w:val="22"/>
                <w:szCs w:val="22"/>
                <w14:ligatures w14:val="none"/>
              </w:rPr>
            </w:pPr>
            <w:r w:rsidRPr="00893E36">
              <w:rPr>
                <w:rFonts w:ascii="Calibri" w:eastAsia="Times New Roman" w:hAnsi="Calibri" w:cs="Calibri"/>
                <w:kern w:val="0"/>
                <w:sz w:val="22"/>
                <w:szCs w:val="22"/>
                <w14:ligatures w14:val="none"/>
              </w:rPr>
              <w:lastRenderedPageBreak/>
              <w:t>ARPA-H-CXHUB-26-109 (TA 1-3)</w:t>
            </w:r>
          </w:p>
        </w:tc>
        <w:tc>
          <w:tcPr>
            <w:tcW w:w="4680" w:type="dxa"/>
            <w:hideMark/>
          </w:tcPr>
          <w:p w14:paraId="1A2DAD5C"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For TA1- are new AI- based analytic methods for developing biomarkers for speech and language (in an existing dataset) within scope? thanks!</w:t>
            </w:r>
          </w:p>
        </w:tc>
        <w:tc>
          <w:tcPr>
            <w:tcW w:w="4321" w:type="dxa"/>
            <w:hideMark/>
          </w:tcPr>
          <w:p w14:paraId="656060E9" w14:textId="77777777" w:rsidR="00721291" w:rsidRPr="00721291" w:rsidRDefault="00721291" w:rsidP="00721291">
            <w:pPr>
              <w:rPr>
                <w:rFonts w:ascii="Calibri" w:eastAsia="Times New Roman" w:hAnsi="Calibri" w:cs="Calibri"/>
                <w:kern w:val="0"/>
                <w:sz w:val="22"/>
                <w:szCs w:val="22"/>
                <w14:ligatures w14:val="none"/>
              </w:rPr>
            </w:pPr>
            <w:r w:rsidRPr="00721291">
              <w:rPr>
                <w:rFonts w:ascii="Calibri" w:eastAsia="Times New Roman" w:hAnsi="Calibri" w:cs="Calibri"/>
                <w:kern w:val="0"/>
                <w:sz w:val="22"/>
                <w:szCs w:val="22"/>
                <w14:ligatures w14:val="none"/>
              </w:rPr>
              <w:t>Proposers applying to TAs 1-3 may: (1) analyze existing data, or (2) collect and analyze new data collection supplementary to existing study protocols. See ARPA-H-CXHUB-26-109, Section 2.2.</w:t>
            </w:r>
          </w:p>
        </w:tc>
      </w:tr>
      <w:tr w:rsidR="00721291" w:rsidRPr="00721291" w14:paraId="51AFAE0D" w14:textId="77777777" w:rsidTr="00721291">
        <w:trPr>
          <w:trHeight w:val="1155"/>
        </w:trPr>
        <w:tc>
          <w:tcPr>
            <w:tcW w:w="2430" w:type="dxa"/>
            <w:noWrap/>
            <w:hideMark/>
          </w:tcPr>
          <w:p w14:paraId="74EB9A62"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ARPA-H-CXHUB-26-109 (TA 1-3)</w:t>
            </w:r>
          </w:p>
        </w:tc>
        <w:tc>
          <w:tcPr>
            <w:tcW w:w="4680" w:type="dxa"/>
            <w:hideMark/>
          </w:tcPr>
          <w:p w14:paraId="0D8EA6E7"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For TA-1, does ARPA-H consider daily patient-reported behavioral, emotional, and medication-experience signals (e.g., mood, stress, motivation, perceived side effects, perceived treatment response), collected outside traditional clinical encounters, to be in-scope as primary real-world evidence data types?</w:t>
            </w:r>
          </w:p>
        </w:tc>
        <w:tc>
          <w:tcPr>
            <w:tcW w:w="4321" w:type="dxa"/>
            <w:hideMark/>
          </w:tcPr>
          <w:p w14:paraId="34A5A4CA"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 xml:space="preserve">Please see Table 1 in Amendment 1 to RFS ARPA-H-CXHUB-26-109 for data of interest and required data for TA1. There are no required data for TAs 2-3. </w:t>
            </w:r>
          </w:p>
        </w:tc>
      </w:tr>
      <w:tr w:rsidR="00721291" w:rsidRPr="00721291" w14:paraId="142782C6" w14:textId="77777777" w:rsidTr="00721291">
        <w:trPr>
          <w:trHeight w:val="915"/>
        </w:trPr>
        <w:tc>
          <w:tcPr>
            <w:tcW w:w="2430" w:type="dxa"/>
            <w:noWrap/>
            <w:hideMark/>
          </w:tcPr>
          <w:p w14:paraId="5BB50C4D" w14:textId="4FE4F753" w:rsidR="00721291" w:rsidRPr="00721291" w:rsidRDefault="00893E36" w:rsidP="00721291">
            <w:pPr>
              <w:rPr>
                <w:rFonts w:ascii="Aptos Narrow" w:eastAsia="Times New Roman" w:hAnsi="Aptos Narrow" w:cs="Times New Roman"/>
                <w:color w:val="000000"/>
                <w:kern w:val="0"/>
                <w:sz w:val="22"/>
                <w:szCs w:val="22"/>
                <w14:ligatures w14:val="none"/>
              </w:rPr>
            </w:pPr>
            <w:r w:rsidRPr="00893E36">
              <w:rPr>
                <w:rFonts w:ascii="Aptos Narrow" w:eastAsia="Times New Roman" w:hAnsi="Aptos Narrow" w:cs="Times New Roman"/>
                <w:color w:val="000000"/>
                <w:kern w:val="0"/>
                <w:sz w:val="22"/>
                <w:szCs w:val="22"/>
                <w14:ligatures w14:val="none"/>
              </w:rPr>
              <w:t>ARPA-H-CXHUB-26-109 (TA 1-3)</w:t>
            </w:r>
          </w:p>
        </w:tc>
        <w:tc>
          <w:tcPr>
            <w:tcW w:w="4680" w:type="dxa"/>
            <w:hideMark/>
          </w:tcPr>
          <w:p w14:paraId="4BA5CF2C"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May we assume that not all are required to submit a solution using existing data while keeping these measures in mind for subsequent clinical studies?</w:t>
            </w:r>
          </w:p>
        </w:tc>
        <w:tc>
          <w:tcPr>
            <w:tcW w:w="4321" w:type="dxa"/>
            <w:hideMark/>
          </w:tcPr>
          <w:p w14:paraId="3309A5B9" w14:textId="77777777" w:rsidR="00721291" w:rsidRPr="00721291" w:rsidRDefault="00721291" w:rsidP="00721291">
            <w:pPr>
              <w:rPr>
                <w:rFonts w:ascii="Calibri" w:eastAsia="Times New Roman" w:hAnsi="Calibri" w:cs="Calibri"/>
                <w:kern w:val="0"/>
                <w:sz w:val="22"/>
                <w:szCs w:val="22"/>
                <w14:ligatures w14:val="none"/>
              </w:rPr>
            </w:pPr>
            <w:r w:rsidRPr="00721291">
              <w:rPr>
                <w:rFonts w:ascii="Calibri" w:eastAsia="Times New Roman" w:hAnsi="Calibri" w:cs="Calibri"/>
                <w:kern w:val="0"/>
                <w:sz w:val="22"/>
                <w:szCs w:val="22"/>
                <w14:ligatures w14:val="none"/>
              </w:rPr>
              <w:t>Proposers applying to TAs 1-3 may: (1) analyze existing data, or (2) collect and analyze new data collection supplementary to existing study protocols. See ARPA-H-CXHUB-26-109, Section 2.2.</w:t>
            </w:r>
          </w:p>
        </w:tc>
      </w:tr>
      <w:tr w:rsidR="00721291" w:rsidRPr="00721291" w14:paraId="3189A339" w14:textId="77777777" w:rsidTr="00721291">
        <w:trPr>
          <w:trHeight w:val="2280"/>
        </w:trPr>
        <w:tc>
          <w:tcPr>
            <w:tcW w:w="2430" w:type="dxa"/>
            <w:noWrap/>
            <w:hideMark/>
          </w:tcPr>
          <w:p w14:paraId="4AD0B43B"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ARPA-H-CXHUB-26-109 (TA 1-3)</w:t>
            </w:r>
          </w:p>
        </w:tc>
        <w:tc>
          <w:tcPr>
            <w:tcW w:w="4680" w:type="dxa"/>
            <w:hideMark/>
          </w:tcPr>
          <w:p w14:paraId="439F0E28"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Does TA-1 support non-interventional, observational platforms whose primary function is real-world data capture and evidence generation, rather than delivery of a therapeutic intervention or direct clinical decision-making?</w:t>
            </w:r>
            <w:r w:rsidRPr="00721291">
              <w:rPr>
                <w:rFonts w:ascii="Aptos Narrow" w:eastAsia="Times New Roman" w:hAnsi="Aptos Narrow" w:cs="Times New Roman"/>
                <w:color w:val="000000"/>
                <w:kern w:val="0"/>
                <w:sz w:val="22"/>
                <w:szCs w:val="22"/>
                <w14:ligatures w14:val="none"/>
              </w:rPr>
              <w:br/>
            </w:r>
            <w:r w:rsidRPr="00721291">
              <w:rPr>
                <w:rFonts w:ascii="Aptos Narrow" w:eastAsia="Times New Roman" w:hAnsi="Aptos Narrow" w:cs="Times New Roman"/>
                <w:color w:val="000000"/>
                <w:kern w:val="0"/>
                <w:sz w:val="22"/>
                <w:szCs w:val="22"/>
                <w14:ligatures w14:val="none"/>
              </w:rPr>
              <w:br/>
              <w:t>If so, are such platforms expected to remain observational throughout the project period, or may insights be surfaced to clinicians or researchers in a non-directive manner?</w:t>
            </w:r>
          </w:p>
        </w:tc>
        <w:tc>
          <w:tcPr>
            <w:tcW w:w="4321" w:type="dxa"/>
            <w:hideMark/>
          </w:tcPr>
          <w:p w14:paraId="47EEDC63"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 xml:space="preserve">TA 1-3 submissions are not limited to clinical trials. Teams may propose efforts in regular clinical settings as long as there is an existing IRB protocol that can be amended to support new EVIDENT data collection and/or analyses. Data must be collected in the context of a behavioral health intervention. </w:t>
            </w:r>
          </w:p>
        </w:tc>
      </w:tr>
      <w:tr w:rsidR="00721291" w:rsidRPr="00721291" w14:paraId="304FAD69" w14:textId="77777777" w:rsidTr="00721291">
        <w:trPr>
          <w:trHeight w:val="2310"/>
        </w:trPr>
        <w:tc>
          <w:tcPr>
            <w:tcW w:w="2430" w:type="dxa"/>
            <w:noWrap/>
            <w:hideMark/>
          </w:tcPr>
          <w:p w14:paraId="084792B5"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ARPA-H-CXHUB-26-109 (TA 1-3)</w:t>
            </w:r>
          </w:p>
        </w:tc>
        <w:tc>
          <w:tcPr>
            <w:tcW w:w="4680" w:type="dxa"/>
            <w:hideMark/>
          </w:tcPr>
          <w:p w14:paraId="3CD3EACB"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For TA-1 and TA-2 submissions, is it acceptable for proposed solutions to be in a pre-deployment or MVP stage, with ARPA-H funding used to complete development and pilot deployment, rather than requiring an already operational system at submission?</w:t>
            </w:r>
          </w:p>
        </w:tc>
        <w:tc>
          <w:tcPr>
            <w:tcW w:w="4321" w:type="dxa"/>
            <w:hideMark/>
          </w:tcPr>
          <w:p w14:paraId="28E33AB3"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 xml:space="preserve">EVIDENT awards are focused on emerging rapid-acting intervention research for behavioral health. The expectation is that data will come from humans and that interventions under examination will have prior evidence of safety in humans. Data from pre-clinical animal studies is out of scope (ARPA-H-CXHUB-26-109 Section 2.2). ARPA-H cannot advise on specific approaches, methodologies, or design choices for a proposal. Proposers are responsible for determining how best to meet the requirements and objectives outlined in the RFS and should submit the approach they believe is most responsive. </w:t>
            </w:r>
          </w:p>
        </w:tc>
      </w:tr>
      <w:tr w:rsidR="00721291" w:rsidRPr="00721291" w14:paraId="39966EF7" w14:textId="77777777" w:rsidTr="00721291">
        <w:trPr>
          <w:trHeight w:val="1155"/>
        </w:trPr>
        <w:tc>
          <w:tcPr>
            <w:tcW w:w="2430" w:type="dxa"/>
            <w:noWrap/>
            <w:hideMark/>
          </w:tcPr>
          <w:p w14:paraId="7BBC5A73"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lastRenderedPageBreak/>
              <w:t>ARPA-H-CXHUB-26-109 (TA 1-3)</w:t>
            </w:r>
          </w:p>
        </w:tc>
        <w:tc>
          <w:tcPr>
            <w:tcW w:w="4680" w:type="dxa"/>
            <w:hideMark/>
          </w:tcPr>
          <w:p w14:paraId="03E6EEA8"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Are TA-1 solutions expected or encouraged to support integration hooks (e.g., APIs, data exports, interoperability layers), or is a standalone data-capture system acceptable for initial deployments?</w:t>
            </w:r>
          </w:p>
        </w:tc>
        <w:tc>
          <w:tcPr>
            <w:tcW w:w="4321" w:type="dxa"/>
            <w:hideMark/>
          </w:tcPr>
          <w:p w14:paraId="4D5E66B1"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 xml:space="preserve">ARPA-H cannot advise on specific approaches, methodologies, or design choices for a proposal. Proposers are responsible for determining how best to meet the requirements and objectives outlined in the RFS and should submit the approach they believe is most responsive. </w:t>
            </w:r>
          </w:p>
        </w:tc>
      </w:tr>
      <w:tr w:rsidR="00721291" w:rsidRPr="00721291" w14:paraId="29DDF726" w14:textId="77777777" w:rsidTr="00721291">
        <w:trPr>
          <w:trHeight w:val="1155"/>
        </w:trPr>
        <w:tc>
          <w:tcPr>
            <w:tcW w:w="2430" w:type="dxa"/>
            <w:noWrap/>
            <w:hideMark/>
          </w:tcPr>
          <w:p w14:paraId="5B2BCB53"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ARPA-H-CXHUB-26-109 (TA 1-3)</w:t>
            </w:r>
          </w:p>
        </w:tc>
        <w:tc>
          <w:tcPr>
            <w:tcW w:w="4680" w:type="dxa"/>
            <w:hideMark/>
          </w:tcPr>
          <w:p w14:paraId="3A2427F0"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Is direct EHR integration (e.g., FHIR-based workflows) viewed as a requirement, a preference, or optional for competitive submissions?</w:t>
            </w:r>
          </w:p>
        </w:tc>
        <w:tc>
          <w:tcPr>
            <w:tcW w:w="4321" w:type="dxa"/>
            <w:hideMark/>
          </w:tcPr>
          <w:p w14:paraId="181CF489"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 xml:space="preserve">ARPA-H cannot advise on specific approaches, methodologies, or design choices for a proposal. Proposers are responsible for determining how best to meet the requirements and objectives outlined in the RFS and should submit the approach they believe is most responsive. </w:t>
            </w:r>
          </w:p>
        </w:tc>
      </w:tr>
      <w:tr w:rsidR="00721291" w:rsidRPr="00721291" w14:paraId="451648D7" w14:textId="77777777" w:rsidTr="00721291">
        <w:trPr>
          <w:trHeight w:val="3180"/>
        </w:trPr>
        <w:tc>
          <w:tcPr>
            <w:tcW w:w="2430" w:type="dxa"/>
            <w:noWrap/>
            <w:hideMark/>
          </w:tcPr>
          <w:p w14:paraId="435F3C4E"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ARPA-H-CXHUB-26-109 (TA 1-3)</w:t>
            </w:r>
          </w:p>
        </w:tc>
        <w:tc>
          <w:tcPr>
            <w:tcW w:w="4680" w:type="dxa"/>
            <w:hideMark/>
          </w:tcPr>
          <w:p w14:paraId="37994B76"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For TA-2, is ARPA-H interested in funding platforms that propose novel evidence constructs or metrics that will be validated during the project period, rather than requiring pre-validated endpoints at the time of submission?</w:t>
            </w:r>
            <w:r w:rsidRPr="00721291">
              <w:rPr>
                <w:rFonts w:ascii="Aptos Narrow" w:eastAsia="Times New Roman" w:hAnsi="Aptos Narrow" w:cs="Times New Roman"/>
                <w:color w:val="000000"/>
                <w:kern w:val="0"/>
                <w:sz w:val="22"/>
                <w:szCs w:val="22"/>
                <w14:ligatures w14:val="none"/>
              </w:rPr>
              <w:br/>
            </w:r>
            <w:r w:rsidRPr="00721291">
              <w:rPr>
                <w:rFonts w:ascii="Aptos Narrow" w:eastAsia="Times New Roman" w:hAnsi="Aptos Narrow" w:cs="Times New Roman"/>
                <w:color w:val="000000"/>
                <w:kern w:val="0"/>
                <w:sz w:val="22"/>
                <w:szCs w:val="22"/>
                <w14:ligatures w14:val="none"/>
              </w:rPr>
              <w:br/>
              <w:t>If pre-validated endpoints are expected or preferred, are there specific instruments, domains, or benchmark measures (e.g., PHQ-9, PROMIS, functional status, utilization outcomes) that ARPA-H recommends or expects alignment with?</w:t>
            </w:r>
            <w:r w:rsidRPr="00721291">
              <w:rPr>
                <w:rFonts w:ascii="Aptos Narrow" w:eastAsia="Times New Roman" w:hAnsi="Aptos Narrow" w:cs="Times New Roman"/>
                <w:color w:val="000000"/>
                <w:kern w:val="0"/>
                <w:sz w:val="22"/>
                <w:szCs w:val="22"/>
                <w14:ligatures w14:val="none"/>
              </w:rPr>
              <w:br/>
            </w:r>
            <w:r w:rsidRPr="00721291">
              <w:rPr>
                <w:rFonts w:ascii="Aptos Narrow" w:eastAsia="Times New Roman" w:hAnsi="Aptos Narrow" w:cs="Times New Roman"/>
                <w:color w:val="000000"/>
                <w:kern w:val="0"/>
                <w:sz w:val="22"/>
                <w:szCs w:val="22"/>
                <w14:ligatures w14:val="none"/>
              </w:rPr>
              <w:br/>
              <w:t>Conversely, is ARPA-H open to hybrid approaches where novel metrics are collected alongside established benchmarks for comparative validation?</w:t>
            </w:r>
          </w:p>
        </w:tc>
        <w:tc>
          <w:tcPr>
            <w:tcW w:w="4321" w:type="dxa"/>
            <w:hideMark/>
          </w:tcPr>
          <w:p w14:paraId="0EF0C084"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ARPA-H cannot advise on specific approaches, methodologies, or design choices for a proposal. Proposers are responsible for determining how best to meet the requirements and objectives outlined in the RFS and should submit the approach they believe is most responsive. Preference will be given to teams who have one or more FDA clinical endpoints included in their protocols. (ARPA-H-CXHUB-26-109, Section 2.2).</w:t>
            </w:r>
          </w:p>
        </w:tc>
      </w:tr>
      <w:tr w:rsidR="00721291" w:rsidRPr="00721291" w14:paraId="109AC38F" w14:textId="77777777" w:rsidTr="00721291">
        <w:trPr>
          <w:trHeight w:val="1740"/>
        </w:trPr>
        <w:tc>
          <w:tcPr>
            <w:tcW w:w="2430" w:type="dxa"/>
            <w:noWrap/>
            <w:hideMark/>
          </w:tcPr>
          <w:p w14:paraId="02F5457D"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ARPA-H-CXHUB-26-109 (TA 1-3)</w:t>
            </w:r>
          </w:p>
        </w:tc>
        <w:tc>
          <w:tcPr>
            <w:tcW w:w="4680" w:type="dxa"/>
            <w:hideMark/>
          </w:tcPr>
          <w:p w14:paraId="167776AC"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EVIDENT materials reference behavioral health conditions and rapid-acting or novel interventions with high variability in real-world outcomes. To ensure correct alignment, can ARPA-H confirm whether adults undergoing treatments such as ketamine-assisted therapy, neuromodulation, or medication-assisted treatment for substance use disorder are considered in-scope exemplar populations for TA-1 evidence-generation efforts?</w:t>
            </w:r>
          </w:p>
        </w:tc>
        <w:tc>
          <w:tcPr>
            <w:tcW w:w="4321" w:type="dxa"/>
            <w:hideMark/>
          </w:tcPr>
          <w:p w14:paraId="0010690D"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Data pertaining to any emerging rapid-acting intervention with prior evidence of safety in humans and of producing rapid clinical effects (e.g., within 1-2 weeks) for mental and behavioral health symptoms or disorders is in-scope. The intent is to focus on rapid-acting treatments, but strong proposals working with other types of intervention data may be considered. (ARPA-H-CXHUB-26-109, Section 2.2).</w:t>
            </w:r>
          </w:p>
        </w:tc>
      </w:tr>
      <w:tr w:rsidR="00721291" w:rsidRPr="00721291" w14:paraId="1BE0134E" w14:textId="77777777" w:rsidTr="00721291">
        <w:trPr>
          <w:trHeight w:val="870"/>
        </w:trPr>
        <w:tc>
          <w:tcPr>
            <w:tcW w:w="2430" w:type="dxa"/>
            <w:noWrap/>
            <w:hideMark/>
          </w:tcPr>
          <w:p w14:paraId="1C4D0265"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ARPA-H-CXHUB-26-110 (TA4)</w:t>
            </w:r>
          </w:p>
        </w:tc>
        <w:tc>
          <w:tcPr>
            <w:tcW w:w="4680" w:type="dxa"/>
            <w:hideMark/>
          </w:tcPr>
          <w:p w14:paraId="51619BB9"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How should TA 4 proposers account for multiple data collection timepoints planned within 24 hours following treatment?</w:t>
            </w:r>
          </w:p>
        </w:tc>
        <w:tc>
          <w:tcPr>
            <w:tcW w:w="4321" w:type="dxa"/>
            <w:hideMark/>
          </w:tcPr>
          <w:p w14:paraId="289FF754"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For TA4, for multiple data collections within 24 hours, please count that as one data collection within 24 hours in the Data Collection Cost Worksheet. See Amendment 2 of ARPA-H-CXHUB-26-110.</w:t>
            </w:r>
          </w:p>
        </w:tc>
      </w:tr>
      <w:tr w:rsidR="00721291" w:rsidRPr="00721291" w14:paraId="64FB438B" w14:textId="77777777" w:rsidTr="00721291">
        <w:trPr>
          <w:trHeight w:val="585"/>
        </w:trPr>
        <w:tc>
          <w:tcPr>
            <w:tcW w:w="2430" w:type="dxa"/>
            <w:noWrap/>
            <w:hideMark/>
          </w:tcPr>
          <w:p w14:paraId="7E515D3E"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ARPA-H-CXHUB-26-110 (TA4)</w:t>
            </w:r>
          </w:p>
        </w:tc>
        <w:tc>
          <w:tcPr>
            <w:tcW w:w="4680" w:type="dxa"/>
            <w:hideMark/>
          </w:tcPr>
          <w:p w14:paraId="1272FF6C"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How close to treatment should "baseline" be?</w:t>
            </w:r>
          </w:p>
        </w:tc>
        <w:tc>
          <w:tcPr>
            <w:tcW w:w="4321" w:type="dxa"/>
            <w:hideMark/>
          </w:tcPr>
          <w:p w14:paraId="60BD9B4A"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 xml:space="preserve">Baseline in the context of TA 4 is the data collection timepoint closest to treatment </w:t>
            </w:r>
            <w:r w:rsidRPr="00721291">
              <w:rPr>
                <w:rFonts w:ascii="Aptos Narrow" w:eastAsia="Times New Roman" w:hAnsi="Aptos Narrow" w:cs="Times New Roman"/>
                <w:color w:val="000000"/>
                <w:kern w:val="0"/>
                <w:sz w:val="22"/>
                <w:szCs w:val="22"/>
                <w14:ligatures w14:val="none"/>
              </w:rPr>
              <w:lastRenderedPageBreak/>
              <w:t>initiation.  See Amendment 2 of ARPA-H-CXHUB-26-110.</w:t>
            </w:r>
          </w:p>
        </w:tc>
      </w:tr>
      <w:tr w:rsidR="00721291" w:rsidRPr="00721291" w14:paraId="25C1AB8E" w14:textId="77777777" w:rsidTr="00721291">
        <w:trPr>
          <w:trHeight w:val="1155"/>
        </w:trPr>
        <w:tc>
          <w:tcPr>
            <w:tcW w:w="2430" w:type="dxa"/>
            <w:noWrap/>
            <w:hideMark/>
          </w:tcPr>
          <w:p w14:paraId="165B0749"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lastRenderedPageBreak/>
              <w:t>ARPA-H-CXHUB-26-110 (TA4)</w:t>
            </w:r>
          </w:p>
        </w:tc>
        <w:tc>
          <w:tcPr>
            <w:tcW w:w="4680" w:type="dxa"/>
            <w:hideMark/>
          </w:tcPr>
          <w:p w14:paraId="3D33428D"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What if TA 4 proposers have planned for multiple baseline data collection timepoints?</w:t>
            </w:r>
          </w:p>
        </w:tc>
        <w:tc>
          <w:tcPr>
            <w:tcW w:w="4321" w:type="dxa"/>
            <w:hideMark/>
          </w:tcPr>
          <w:p w14:paraId="728CFC8D"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If there are multiple baselines, after the baseline closest to treatment initiation is accounted for in the "baseline" cell, additional baseline data collections may be included in "extra timepoint" lines.  See Amendment 2 of ARPA-H-CXHUB-26-110.</w:t>
            </w:r>
          </w:p>
        </w:tc>
      </w:tr>
      <w:tr w:rsidR="00721291" w:rsidRPr="00721291" w14:paraId="5D3D57DE" w14:textId="77777777" w:rsidTr="00721291">
        <w:trPr>
          <w:trHeight w:val="1155"/>
        </w:trPr>
        <w:tc>
          <w:tcPr>
            <w:tcW w:w="2430" w:type="dxa"/>
            <w:noWrap/>
            <w:hideMark/>
          </w:tcPr>
          <w:p w14:paraId="11DF23A8"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ARPA-H-CXHUB-26-109 (TA 1-3)</w:t>
            </w:r>
          </w:p>
        </w:tc>
        <w:tc>
          <w:tcPr>
            <w:tcW w:w="4680" w:type="dxa"/>
            <w:hideMark/>
          </w:tcPr>
          <w:p w14:paraId="386798EE"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Are multi-cohort designs still appropriate if a single cohort is clearly primary, or is ARPA-H favoring strictly single-population submissions for this round?</w:t>
            </w:r>
          </w:p>
        </w:tc>
        <w:tc>
          <w:tcPr>
            <w:tcW w:w="4321" w:type="dxa"/>
            <w:hideMark/>
          </w:tcPr>
          <w:p w14:paraId="7962C570"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ARPA-H cannot advise on specific approaches, methodologies, or design choices for a proposal. Proposers are responsible for determining how best to meet the requirements and objectives outlined in the RFS and should submit the approach they believe is most responsive.</w:t>
            </w:r>
          </w:p>
        </w:tc>
      </w:tr>
      <w:tr w:rsidR="00721291" w:rsidRPr="00721291" w14:paraId="4A1EB6E0" w14:textId="77777777" w:rsidTr="00721291">
        <w:trPr>
          <w:trHeight w:val="1155"/>
        </w:trPr>
        <w:tc>
          <w:tcPr>
            <w:tcW w:w="2430" w:type="dxa"/>
            <w:noWrap/>
            <w:hideMark/>
          </w:tcPr>
          <w:p w14:paraId="1560B4FF" w14:textId="358A1DE9" w:rsidR="00721291" w:rsidRPr="00721291" w:rsidRDefault="00893E36" w:rsidP="00721291">
            <w:pP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Applies to Both</w:t>
            </w:r>
          </w:p>
        </w:tc>
        <w:tc>
          <w:tcPr>
            <w:tcW w:w="4680" w:type="dxa"/>
            <w:hideMark/>
          </w:tcPr>
          <w:p w14:paraId="3A0C49D8"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Are there other contextual settings (e.g., under-resourced clinics, non-academic treatment centers, community-based programs) that ARPA-H now views as particularly relevant deployment environments?</w:t>
            </w:r>
          </w:p>
        </w:tc>
        <w:tc>
          <w:tcPr>
            <w:tcW w:w="4321" w:type="dxa"/>
            <w:hideMark/>
          </w:tcPr>
          <w:p w14:paraId="0479A795"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ARPA-H cannot advise on specific approaches, methodologies, or design choices for a proposal. Proposers are responsible for determining how best to meet the requirements and objectives outlined in the RFS and should submit the approach they believe is most responsive.</w:t>
            </w:r>
          </w:p>
        </w:tc>
      </w:tr>
      <w:tr w:rsidR="00721291" w:rsidRPr="00721291" w14:paraId="1FF07047" w14:textId="77777777" w:rsidTr="00721291">
        <w:trPr>
          <w:trHeight w:val="870"/>
        </w:trPr>
        <w:tc>
          <w:tcPr>
            <w:tcW w:w="2430" w:type="dxa"/>
            <w:noWrap/>
            <w:hideMark/>
          </w:tcPr>
          <w:p w14:paraId="175A8E9D" w14:textId="1FEE667A" w:rsidR="00721291" w:rsidRPr="00721291" w:rsidRDefault="00893E36" w:rsidP="00721291">
            <w:pPr>
              <w:rPr>
                <w:rFonts w:ascii="Aptos Narrow" w:eastAsia="Times New Roman" w:hAnsi="Aptos Narrow" w:cs="Times New Roman"/>
                <w:color w:val="000000"/>
                <w:kern w:val="0"/>
                <w:sz w:val="22"/>
                <w:szCs w:val="22"/>
                <w14:ligatures w14:val="none"/>
              </w:rPr>
            </w:pPr>
            <w:r w:rsidRPr="00893E36">
              <w:rPr>
                <w:rFonts w:ascii="Aptos Narrow" w:eastAsia="Times New Roman" w:hAnsi="Aptos Narrow" w:cs="Times New Roman"/>
                <w:color w:val="000000"/>
                <w:kern w:val="0"/>
                <w:sz w:val="22"/>
                <w:szCs w:val="22"/>
                <w14:ligatures w14:val="none"/>
              </w:rPr>
              <w:t>ARPA-H-CXHUB-26-109 (TA 1-3)</w:t>
            </w:r>
          </w:p>
        </w:tc>
        <w:tc>
          <w:tcPr>
            <w:tcW w:w="4680" w:type="dxa"/>
            <w:hideMark/>
          </w:tcPr>
          <w:p w14:paraId="081DCB58" w14:textId="77777777" w:rsidR="00721291" w:rsidRPr="00721291" w:rsidRDefault="00721291" w:rsidP="00721291">
            <w:pPr>
              <w:rPr>
                <w:rFonts w:ascii="Calibri" w:eastAsia="Times New Roman" w:hAnsi="Calibri" w:cs="Calibri"/>
                <w:kern w:val="0"/>
                <w:sz w:val="22"/>
                <w:szCs w:val="22"/>
                <w14:ligatures w14:val="none"/>
              </w:rPr>
            </w:pPr>
            <w:r w:rsidRPr="00721291">
              <w:rPr>
                <w:rFonts w:ascii="Calibri" w:eastAsia="Times New Roman" w:hAnsi="Calibri" w:cs="Calibri"/>
                <w:kern w:val="0"/>
                <w:sz w:val="22"/>
                <w:szCs w:val="22"/>
                <w14:ligatures w14:val="none"/>
              </w:rPr>
              <w:t>If it is not a Clinical Trial, it is a "clinical trial" not registered with the government, does it still require an IRB?</w:t>
            </w:r>
          </w:p>
        </w:tc>
        <w:tc>
          <w:tcPr>
            <w:tcW w:w="4321" w:type="dxa"/>
            <w:hideMark/>
          </w:tcPr>
          <w:p w14:paraId="7A0EAC2F"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All exploratory TA 1-3 performers shall submit a complete IRB protocol, either approved or under review at time of solution summary submission (ARPA-H-CXHUB-26-109, Section 2.5),</w:t>
            </w:r>
          </w:p>
        </w:tc>
      </w:tr>
      <w:tr w:rsidR="00721291" w:rsidRPr="00721291" w14:paraId="3B9E0A62" w14:textId="77777777" w:rsidTr="00721291">
        <w:trPr>
          <w:trHeight w:val="1740"/>
        </w:trPr>
        <w:tc>
          <w:tcPr>
            <w:tcW w:w="2430" w:type="dxa"/>
            <w:noWrap/>
            <w:hideMark/>
          </w:tcPr>
          <w:p w14:paraId="6610082A" w14:textId="15234EEA" w:rsidR="00721291" w:rsidRPr="00721291" w:rsidRDefault="00893E36" w:rsidP="00721291">
            <w:pPr>
              <w:rPr>
                <w:rFonts w:ascii="Aptos Narrow" w:eastAsia="Times New Roman" w:hAnsi="Aptos Narrow" w:cs="Times New Roman"/>
                <w:color w:val="000000"/>
                <w:kern w:val="0"/>
                <w:sz w:val="22"/>
                <w:szCs w:val="22"/>
                <w14:ligatures w14:val="none"/>
              </w:rPr>
            </w:pPr>
            <w:r w:rsidRPr="00893E36">
              <w:rPr>
                <w:rFonts w:ascii="Aptos Narrow" w:eastAsia="Times New Roman" w:hAnsi="Aptos Narrow" w:cs="Times New Roman"/>
                <w:color w:val="000000"/>
                <w:kern w:val="0"/>
                <w:sz w:val="22"/>
                <w:szCs w:val="22"/>
                <w14:ligatures w14:val="none"/>
              </w:rPr>
              <w:t>ARPA-H-CXHUB-26-109 (TA 1-3)</w:t>
            </w:r>
          </w:p>
        </w:tc>
        <w:tc>
          <w:tcPr>
            <w:tcW w:w="4680" w:type="dxa"/>
            <w:hideMark/>
          </w:tcPr>
          <w:p w14:paraId="10163231"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In the case of an existing, ongoing RWE study in which patients receiving ECT, ketamine /esketamine or TMS provide genetic material, could these funds be used to expand the number of patients and the types of data collecte including longer-term safety and efficacy data from EHRs and multi-modal sources?</w:t>
            </w:r>
          </w:p>
        </w:tc>
        <w:tc>
          <w:tcPr>
            <w:tcW w:w="4321" w:type="dxa"/>
            <w:hideMark/>
          </w:tcPr>
          <w:p w14:paraId="3E9029BD"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Proposers applying to TAs 1-3 may: (1) analyze existing data, or (2) collect and analyze new data collection supplementary to existing study protocols. ARPA-H cannot advise on specific approaches, methodologies, or design choices for a proposal. Proposers are responsible for determining how best to meet the requirements and objectives outlined in the RFS and should submit the approach they believe is most responsive.</w:t>
            </w:r>
          </w:p>
        </w:tc>
      </w:tr>
      <w:tr w:rsidR="00721291" w:rsidRPr="00721291" w14:paraId="5FBB2C37" w14:textId="77777777" w:rsidTr="00721291">
        <w:trPr>
          <w:trHeight w:val="2250"/>
        </w:trPr>
        <w:tc>
          <w:tcPr>
            <w:tcW w:w="2430" w:type="dxa"/>
            <w:noWrap/>
            <w:hideMark/>
          </w:tcPr>
          <w:p w14:paraId="39011975" w14:textId="7F15CC44" w:rsidR="00721291" w:rsidRPr="00721291" w:rsidRDefault="00893E36" w:rsidP="00721291">
            <w:pPr>
              <w:rPr>
                <w:rFonts w:ascii="Aptos Narrow" w:eastAsia="Times New Roman" w:hAnsi="Aptos Narrow" w:cs="Times New Roman"/>
                <w:color w:val="000000"/>
                <w:kern w:val="0"/>
                <w:sz w:val="22"/>
                <w:szCs w:val="22"/>
                <w14:ligatures w14:val="none"/>
              </w:rPr>
            </w:pPr>
            <w:r w:rsidRPr="00893E36">
              <w:rPr>
                <w:rFonts w:ascii="Aptos Narrow" w:eastAsia="Times New Roman" w:hAnsi="Aptos Narrow" w:cs="Times New Roman"/>
                <w:color w:val="000000"/>
                <w:kern w:val="0"/>
                <w:sz w:val="22"/>
                <w:szCs w:val="22"/>
                <w14:ligatures w14:val="none"/>
              </w:rPr>
              <w:t>ARPA-H-CXHUB-26-1</w:t>
            </w:r>
            <w:r>
              <w:rPr>
                <w:rFonts w:ascii="Aptos Narrow" w:eastAsia="Times New Roman" w:hAnsi="Aptos Narrow" w:cs="Times New Roman"/>
                <w:color w:val="000000"/>
                <w:kern w:val="0"/>
                <w:sz w:val="22"/>
                <w:szCs w:val="22"/>
                <w14:ligatures w14:val="none"/>
              </w:rPr>
              <w:t>1</w:t>
            </w:r>
            <w:r w:rsidRPr="00893E36">
              <w:rPr>
                <w:rFonts w:ascii="Aptos Narrow" w:eastAsia="Times New Roman" w:hAnsi="Aptos Narrow" w:cs="Times New Roman"/>
                <w:color w:val="000000"/>
                <w:kern w:val="0"/>
                <w:sz w:val="22"/>
                <w:szCs w:val="22"/>
                <w14:ligatures w14:val="none"/>
              </w:rPr>
              <w:t xml:space="preserve">0 (TA </w:t>
            </w:r>
            <w:r>
              <w:rPr>
                <w:rFonts w:ascii="Aptos Narrow" w:eastAsia="Times New Roman" w:hAnsi="Aptos Narrow" w:cs="Times New Roman"/>
                <w:color w:val="000000"/>
                <w:kern w:val="0"/>
                <w:sz w:val="22"/>
                <w:szCs w:val="22"/>
                <w14:ligatures w14:val="none"/>
              </w:rPr>
              <w:t>4</w:t>
            </w:r>
            <w:r w:rsidRPr="00893E36">
              <w:rPr>
                <w:rFonts w:ascii="Aptos Narrow" w:eastAsia="Times New Roman" w:hAnsi="Aptos Narrow" w:cs="Times New Roman"/>
                <w:color w:val="000000"/>
                <w:kern w:val="0"/>
                <w:sz w:val="22"/>
                <w:szCs w:val="22"/>
                <w14:ligatures w14:val="none"/>
              </w:rPr>
              <w:t>)</w:t>
            </w:r>
          </w:p>
        </w:tc>
        <w:tc>
          <w:tcPr>
            <w:tcW w:w="4680" w:type="dxa"/>
            <w:hideMark/>
          </w:tcPr>
          <w:p w14:paraId="7A3A7EC2" w14:textId="77777777" w:rsidR="00721291" w:rsidRPr="00721291" w:rsidRDefault="00721291" w:rsidP="00721291">
            <w:pPr>
              <w:rPr>
                <w:rFonts w:ascii="Calibri" w:eastAsia="Times New Roman" w:hAnsi="Calibri" w:cs="Calibri"/>
                <w:kern w:val="0"/>
                <w:sz w:val="22"/>
                <w:szCs w:val="22"/>
                <w14:ligatures w14:val="none"/>
              </w:rPr>
            </w:pPr>
            <w:r w:rsidRPr="00721291">
              <w:rPr>
                <w:rFonts w:ascii="Calibri" w:eastAsia="Times New Roman" w:hAnsi="Calibri" w:cs="Calibri"/>
                <w:kern w:val="0"/>
                <w:sz w:val="22"/>
                <w:szCs w:val="22"/>
                <w14:ligatures w14:val="none"/>
              </w:rPr>
              <w:t>Is TA4 open to Natural Neuroplastogens? Yes we have a lot of data on synthetic psilocybin molecule but they have zero data on whole natural psilocybin mushrooms and this is a potentially completely different efficacy.  Could be a completely different safety and efficacy profile  because it’s got over a dozen different alkaloids/tryptamines  interacting with each other not just 1 synthetic molecule</w:t>
            </w:r>
          </w:p>
        </w:tc>
        <w:tc>
          <w:tcPr>
            <w:tcW w:w="4321" w:type="dxa"/>
            <w:hideMark/>
          </w:tcPr>
          <w:p w14:paraId="311DCFD7"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For TA4, therapies under investigation must have prior evidence of (1) safety in humans (i.e.,results of a Phase I trial), and (2) rapid clinical effects (i.e., within 1-2 weeks) for mental and behavioral health symptoms or disorders. These rapid-acting interventions are limited to neuroplastogens or accelerated, directed energy neuromodulation. See ARPA-H-CXHUB-26-110, Section 2.2, Amendment 3.</w:t>
            </w:r>
          </w:p>
        </w:tc>
      </w:tr>
      <w:tr w:rsidR="00721291" w:rsidRPr="00721291" w14:paraId="5CDF5680" w14:textId="77777777" w:rsidTr="00721291">
        <w:trPr>
          <w:trHeight w:val="1155"/>
        </w:trPr>
        <w:tc>
          <w:tcPr>
            <w:tcW w:w="2430" w:type="dxa"/>
            <w:noWrap/>
            <w:hideMark/>
          </w:tcPr>
          <w:p w14:paraId="2A9C3444" w14:textId="1DB09FED" w:rsidR="00721291" w:rsidRPr="00721291" w:rsidRDefault="00893E36" w:rsidP="00721291">
            <w:pP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lastRenderedPageBreak/>
              <w:t>Applies to Both</w:t>
            </w:r>
          </w:p>
        </w:tc>
        <w:tc>
          <w:tcPr>
            <w:tcW w:w="4680" w:type="dxa"/>
            <w:hideMark/>
          </w:tcPr>
          <w:p w14:paraId="458DD8F6"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Should proposers design with future extensibility in mind, or remain narrowly optimized for the current solicitation?</w:t>
            </w:r>
          </w:p>
        </w:tc>
        <w:tc>
          <w:tcPr>
            <w:tcW w:w="4321" w:type="dxa"/>
            <w:hideMark/>
          </w:tcPr>
          <w:p w14:paraId="6DC94169"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ARPA-H cannot advise on specific approaches, methodologies, or design choices for a proposal. Proposers are responsible for determining how best to meet the requirements and objectives outlined in the RFS and should submit the approach they believe is most responsive.</w:t>
            </w:r>
          </w:p>
        </w:tc>
      </w:tr>
      <w:tr w:rsidR="00721291" w:rsidRPr="00721291" w14:paraId="06AB678B" w14:textId="77777777" w:rsidTr="00721291">
        <w:trPr>
          <w:trHeight w:val="1755"/>
        </w:trPr>
        <w:tc>
          <w:tcPr>
            <w:tcW w:w="2430" w:type="dxa"/>
            <w:noWrap/>
            <w:hideMark/>
          </w:tcPr>
          <w:p w14:paraId="7F0641FD" w14:textId="0CCE87C8" w:rsidR="00721291" w:rsidRPr="00721291" w:rsidRDefault="00893E36" w:rsidP="00721291">
            <w:pPr>
              <w:rPr>
                <w:rFonts w:ascii="Aptos Narrow" w:eastAsia="Times New Roman" w:hAnsi="Aptos Narrow" w:cs="Times New Roman"/>
                <w:color w:val="000000"/>
                <w:kern w:val="0"/>
                <w:sz w:val="22"/>
                <w:szCs w:val="22"/>
                <w14:ligatures w14:val="none"/>
              </w:rPr>
            </w:pPr>
            <w:r w:rsidRPr="00893E36">
              <w:rPr>
                <w:rFonts w:ascii="Aptos Narrow" w:eastAsia="Times New Roman" w:hAnsi="Aptos Narrow" w:cs="Times New Roman"/>
                <w:color w:val="000000"/>
                <w:kern w:val="0"/>
                <w:sz w:val="22"/>
                <w:szCs w:val="22"/>
                <w14:ligatures w14:val="none"/>
              </w:rPr>
              <w:t>ARPA-H-CXHUB-26-109 (TA 1-3)</w:t>
            </w:r>
          </w:p>
        </w:tc>
        <w:tc>
          <w:tcPr>
            <w:tcW w:w="4680" w:type="dxa"/>
            <w:hideMark/>
          </w:tcPr>
          <w:p w14:paraId="2E1E90C8" w14:textId="77777777" w:rsidR="00721291" w:rsidRPr="00721291" w:rsidRDefault="00721291" w:rsidP="00721291">
            <w:pPr>
              <w:rPr>
                <w:rFonts w:ascii="Calibri" w:eastAsia="Times New Roman" w:hAnsi="Calibri" w:cs="Calibri"/>
                <w:kern w:val="0"/>
                <w:sz w:val="22"/>
                <w:szCs w:val="22"/>
                <w14:ligatures w14:val="none"/>
              </w:rPr>
            </w:pPr>
            <w:r w:rsidRPr="00721291">
              <w:rPr>
                <w:rFonts w:ascii="Calibri" w:eastAsia="Times New Roman" w:hAnsi="Calibri" w:cs="Calibri"/>
                <w:kern w:val="0"/>
                <w:sz w:val="22"/>
                <w:szCs w:val="22"/>
                <w14:ligatures w14:val="none"/>
              </w:rPr>
              <w:t>Does the little "c", little "t" clinical trial needed for TA1 need to include a treatment intervention? Can the trial be a FDA phase III trial specific to the objective measure?</w:t>
            </w:r>
          </w:p>
        </w:tc>
        <w:tc>
          <w:tcPr>
            <w:tcW w:w="4321" w:type="dxa"/>
            <w:hideMark/>
          </w:tcPr>
          <w:p w14:paraId="65A50486"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 xml:space="preserve">TA 1-3 submissions are not limited to clinical trials. Teams may propose efforts in regular clinical settings as long as there is an existing IRB protocol that can be amended to support new EVIDENT data collection and/or analyses. Data must be collected in the context of a behavioral health intervention. </w:t>
            </w:r>
          </w:p>
        </w:tc>
      </w:tr>
      <w:tr w:rsidR="00721291" w:rsidRPr="00721291" w14:paraId="4E1B9E01" w14:textId="77777777" w:rsidTr="00721291">
        <w:trPr>
          <w:trHeight w:val="1155"/>
        </w:trPr>
        <w:tc>
          <w:tcPr>
            <w:tcW w:w="2430" w:type="dxa"/>
            <w:noWrap/>
            <w:hideMark/>
          </w:tcPr>
          <w:p w14:paraId="78AFF152" w14:textId="45869110" w:rsidR="00721291" w:rsidRPr="00721291" w:rsidRDefault="00893E36" w:rsidP="00721291">
            <w:pP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Applies to Both</w:t>
            </w:r>
          </w:p>
        </w:tc>
        <w:tc>
          <w:tcPr>
            <w:tcW w:w="4680" w:type="dxa"/>
            <w:hideMark/>
          </w:tcPr>
          <w:p w14:paraId="10C9CEFA"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For the required biopsychosocial measures (PHQ-9, GAD-7, HRV, sleep metrics, Homestay, etc. from the Proposer Day description), will ARPA-H publish a specific data model and ontology (e.g., coding, units, time semantics) that all TA-1–3 and TA-4 performers must adhere to so cross-trial analyses are truly possible?</w:t>
            </w:r>
          </w:p>
        </w:tc>
        <w:tc>
          <w:tcPr>
            <w:tcW w:w="4321" w:type="dxa"/>
            <w:hideMark/>
          </w:tcPr>
          <w:p w14:paraId="29160DC9"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Teams will adhere to SOPs for required data collection; SOPs will be forthcoming and posted as an amendment as soon as available.</w:t>
            </w:r>
          </w:p>
        </w:tc>
      </w:tr>
      <w:tr w:rsidR="00721291" w:rsidRPr="00721291" w14:paraId="76811698" w14:textId="77777777" w:rsidTr="00721291">
        <w:trPr>
          <w:trHeight w:val="1635"/>
        </w:trPr>
        <w:tc>
          <w:tcPr>
            <w:tcW w:w="2430" w:type="dxa"/>
            <w:noWrap/>
            <w:hideMark/>
          </w:tcPr>
          <w:p w14:paraId="148958DE" w14:textId="443A4E85" w:rsidR="00721291" w:rsidRPr="00721291" w:rsidRDefault="00893E36" w:rsidP="00721291">
            <w:pPr>
              <w:rPr>
                <w:rFonts w:ascii="Aptos Narrow" w:eastAsia="Times New Roman" w:hAnsi="Aptos Narrow" w:cs="Times New Roman"/>
                <w:color w:val="000000"/>
                <w:kern w:val="0"/>
                <w:sz w:val="22"/>
                <w:szCs w:val="22"/>
                <w14:ligatures w14:val="none"/>
              </w:rPr>
            </w:pPr>
            <w:r w:rsidRPr="00893E36">
              <w:rPr>
                <w:rFonts w:ascii="Aptos Narrow" w:eastAsia="Times New Roman" w:hAnsi="Aptos Narrow" w:cs="Times New Roman"/>
                <w:color w:val="000000"/>
                <w:kern w:val="0"/>
                <w:sz w:val="22"/>
                <w:szCs w:val="22"/>
                <w14:ligatures w14:val="none"/>
              </w:rPr>
              <w:t>ARPA-H-CXHUB-26-109 (TA 1-3)</w:t>
            </w:r>
          </w:p>
        </w:tc>
        <w:tc>
          <w:tcPr>
            <w:tcW w:w="4680" w:type="dxa"/>
            <w:hideMark/>
          </w:tcPr>
          <w:p w14:paraId="74230194"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Since esketamine is the only form of ketamine that is FDA approved for use in mood disorder, would you also consider data derived from off-label use of racemic, intramuscular or oral ketamine in solution proposals?</w:t>
            </w:r>
          </w:p>
        </w:tc>
        <w:tc>
          <w:tcPr>
            <w:tcW w:w="4321" w:type="dxa"/>
            <w:hideMark/>
          </w:tcPr>
          <w:p w14:paraId="7E008F29"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Data pertaining to any emerging rapid-acting treatments for mental and behavioral health—including neuroplastogens (compounds that quickly promote neuroplasticity, such as ketamine and psilocybin), neuromodulation, digital therapeutics, and other novel approaches are all in-scope. (ARPA-H-CXHUB-29-109, Section 2.2)</w:t>
            </w:r>
          </w:p>
        </w:tc>
      </w:tr>
      <w:tr w:rsidR="00721291" w:rsidRPr="00721291" w14:paraId="250CF0D3" w14:textId="77777777" w:rsidTr="00721291">
        <w:trPr>
          <w:trHeight w:val="1155"/>
        </w:trPr>
        <w:tc>
          <w:tcPr>
            <w:tcW w:w="2430" w:type="dxa"/>
            <w:noWrap/>
            <w:hideMark/>
          </w:tcPr>
          <w:p w14:paraId="514CCB6A"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ARPA-H-CXHUB-26-109 (TA 1-3)</w:t>
            </w:r>
          </w:p>
        </w:tc>
        <w:tc>
          <w:tcPr>
            <w:tcW w:w="4680" w:type="dxa"/>
            <w:hideMark/>
          </w:tcPr>
          <w:p w14:paraId="0A2487A4"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For TA-1 evidence-generation efforts, does ARPA-H have general expectations or preferences regarding the order-of-magnitude scale of participant panels (e.g., tens versus hundreds versus thousands), particularly when balancing longitudinal depth per participant versus total cohort size?</w:t>
            </w:r>
          </w:p>
        </w:tc>
        <w:tc>
          <w:tcPr>
            <w:tcW w:w="4321" w:type="dxa"/>
            <w:hideMark/>
          </w:tcPr>
          <w:p w14:paraId="367441CC"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ARPA-H cannot advise on specific approaches, methodologies, or design choices for a proposal. Proposers are responsible for determining how best to meet the requirements and objectives outlined in the RFS and should submit the approach they believe is most responsive.</w:t>
            </w:r>
          </w:p>
        </w:tc>
      </w:tr>
      <w:tr w:rsidR="00721291" w:rsidRPr="00721291" w14:paraId="28265D24" w14:textId="77777777" w:rsidTr="00721291">
        <w:trPr>
          <w:trHeight w:val="1155"/>
        </w:trPr>
        <w:tc>
          <w:tcPr>
            <w:tcW w:w="2430" w:type="dxa"/>
            <w:noWrap/>
            <w:hideMark/>
          </w:tcPr>
          <w:p w14:paraId="7C7F8D97"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ARPA-H-CXHUB-26-109 (TA 1-3)</w:t>
            </w:r>
          </w:p>
        </w:tc>
        <w:tc>
          <w:tcPr>
            <w:tcW w:w="4680" w:type="dxa"/>
            <w:hideMark/>
          </w:tcPr>
          <w:p w14:paraId="4467C9E0"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Are multi-site pilots with smaller per-site panels viewed as comparable in value to single-site efforts with larger panels, provided the evidence generated is decision-relevant and longitudinal?</w:t>
            </w:r>
          </w:p>
        </w:tc>
        <w:tc>
          <w:tcPr>
            <w:tcW w:w="4321" w:type="dxa"/>
            <w:hideMark/>
          </w:tcPr>
          <w:p w14:paraId="5CB85F21"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ARPA-H cannot advise on specific approaches, methodologies, or design choices for a proposal. Proposers are responsible for determining how best to meet the requirements and objectives outlined in the RFS and should submit the approach they believe is most responsive.</w:t>
            </w:r>
          </w:p>
        </w:tc>
      </w:tr>
      <w:tr w:rsidR="00721291" w:rsidRPr="00721291" w14:paraId="67D2A541" w14:textId="77777777" w:rsidTr="00721291">
        <w:trPr>
          <w:trHeight w:val="1155"/>
        </w:trPr>
        <w:tc>
          <w:tcPr>
            <w:tcW w:w="2430" w:type="dxa"/>
            <w:noWrap/>
            <w:hideMark/>
          </w:tcPr>
          <w:p w14:paraId="62CFF3FC" w14:textId="45B0A437" w:rsidR="00721291" w:rsidRPr="00721291" w:rsidRDefault="00893E36" w:rsidP="00721291">
            <w:pPr>
              <w:rPr>
                <w:rFonts w:ascii="Aptos Narrow" w:eastAsia="Times New Roman" w:hAnsi="Aptos Narrow" w:cs="Times New Roman"/>
                <w:color w:val="000000"/>
                <w:kern w:val="0"/>
                <w:sz w:val="22"/>
                <w:szCs w:val="22"/>
                <w14:ligatures w14:val="none"/>
              </w:rPr>
            </w:pPr>
            <w:r w:rsidRPr="00893E36">
              <w:rPr>
                <w:rFonts w:ascii="Aptos Narrow" w:eastAsia="Times New Roman" w:hAnsi="Aptos Narrow" w:cs="Times New Roman"/>
                <w:color w:val="000000"/>
                <w:kern w:val="0"/>
                <w:sz w:val="22"/>
                <w:szCs w:val="22"/>
                <w14:ligatures w14:val="none"/>
              </w:rPr>
              <w:t>ARPA-H-CXHUB-26-109 (TA 1-3)</w:t>
            </w:r>
          </w:p>
        </w:tc>
        <w:tc>
          <w:tcPr>
            <w:tcW w:w="4680" w:type="dxa"/>
            <w:hideMark/>
          </w:tcPr>
          <w:p w14:paraId="5ECFF671"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 xml:space="preserve">Our product is an unobtrusive wireless EEG wearable for continuous monitoring of brainwaves and mental wellness. I don't see EEG technology explicitly mentioned in Table 1 related to TA1. Do </w:t>
            </w:r>
            <w:r w:rsidRPr="00721291">
              <w:rPr>
                <w:rFonts w:ascii="Aptos Narrow" w:eastAsia="Times New Roman" w:hAnsi="Aptos Narrow" w:cs="Times New Roman"/>
                <w:color w:val="000000"/>
                <w:kern w:val="0"/>
                <w:sz w:val="22"/>
                <w:szCs w:val="22"/>
                <w14:ligatures w14:val="none"/>
              </w:rPr>
              <w:lastRenderedPageBreak/>
              <w:t>you think it is still okay to submit our EEG device under TA1?</w:t>
            </w:r>
          </w:p>
        </w:tc>
        <w:tc>
          <w:tcPr>
            <w:tcW w:w="4321" w:type="dxa"/>
            <w:hideMark/>
          </w:tcPr>
          <w:p w14:paraId="6B2E3C78" w14:textId="77777777" w:rsidR="00721291" w:rsidRPr="00721291" w:rsidRDefault="00721291" w:rsidP="00721291">
            <w:pPr>
              <w:rPr>
                <w:rFonts w:ascii="Calibri" w:eastAsia="Times New Roman" w:hAnsi="Calibri" w:cs="Calibri"/>
                <w:kern w:val="0"/>
                <w:sz w:val="22"/>
                <w:szCs w:val="22"/>
                <w14:ligatures w14:val="none"/>
              </w:rPr>
            </w:pPr>
            <w:r w:rsidRPr="00721291">
              <w:rPr>
                <w:rFonts w:ascii="Calibri" w:eastAsia="Times New Roman" w:hAnsi="Calibri" w:cs="Calibri"/>
                <w:kern w:val="0"/>
                <w:sz w:val="22"/>
                <w:szCs w:val="22"/>
                <w14:ligatures w14:val="none"/>
              </w:rPr>
              <w:lastRenderedPageBreak/>
              <w:t xml:space="preserve">See Amendment 1 ARPA-H-CXHUB-26-109 Table 1 for data of interest and required data for TA1. Proposers may also propose collecting other data than what are listed in </w:t>
            </w:r>
            <w:r w:rsidRPr="00721291">
              <w:rPr>
                <w:rFonts w:ascii="Calibri" w:eastAsia="Times New Roman" w:hAnsi="Calibri" w:cs="Calibri"/>
                <w:kern w:val="0"/>
                <w:sz w:val="22"/>
                <w:szCs w:val="22"/>
                <w14:ligatures w14:val="none"/>
              </w:rPr>
              <w:lastRenderedPageBreak/>
              <w:t>Table 1, as long as required data are collected.</w:t>
            </w:r>
          </w:p>
        </w:tc>
      </w:tr>
      <w:tr w:rsidR="00721291" w:rsidRPr="00721291" w14:paraId="48414B9E" w14:textId="77777777" w:rsidTr="00721291">
        <w:trPr>
          <w:trHeight w:val="585"/>
        </w:trPr>
        <w:tc>
          <w:tcPr>
            <w:tcW w:w="2430" w:type="dxa"/>
            <w:noWrap/>
            <w:hideMark/>
          </w:tcPr>
          <w:p w14:paraId="171A8A8E" w14:textId="74D10BA8" w:rsidR="00721291" w:rsidRPr="00721291" w:rsidRDefault="00893E36" w:rsidP="00721291">
            <w:pPr>
              <w:rPr>
                <w:rFonts w:ascii="Calibri" w:eastAsia="Times New Roman" w:hAnsi="Calibri" w:cs="Calibri"/>
                <w:kern w:val="0"/>
                <w:sz w:val="22"/>
                <w:szCs w:val="22"/>
                <w14:ligatures w14:val="none"/>
              </w:rPr>
            </w:pPr>
            <w:r w:rsidRPr="00893E36">
              <w:rPr>
                <w:rFonts w:ascii="Calibri" w:eastAsia="Times New Roman" w:hAnsi="Calibri" w:cs="Calibri"/>
                <w:kern w:val="0"/>
                <w:sz w:val="22"/>
                <w:szCs w:val="22"/>
                <w14:ligatures w14:val="none"/>
              </w:rPr>
              <w:lastRenderedPageBreak/>
              <w:t>ARPA-H-CXHUB-26-1</w:t>
            </w:r>
            <w:r>
              <w:rPr>
                <w:rFonts w:ascii="Calibri" w:eastAsia="Times New Roman" w:hAnsi="Calibri" w:cs="Calibri"/>
                <w:kern w:val="0"/>
                <w:sz w:val="22"/>
                <w:szCs w:val="22"/>
                <w14:ligatures w14:val="none"/>
              </w:rPr>
              <w:t>1</w:t>
            </w:r>
            <w:r w:rsidRPr="00893E36">
              <w:rPr>
                <w:rFonts w:ascii="Calibri" w:eastAsia="Times New Roman" w:hAnsi="Calibri" w:cs="Calibri"/>
                <w:kern w:val="0"/>
                <w:sz w:val="22"/>
                <w:szCs w:val="22"/>
                <w14:ligatures w14:val="none"/>
              </w:rPr>
              <w:t xml:space="preserve">0 (TA </w:t>
            </w:r>
            <w:r>
              <w:rPr>
                <w:rFonts w:ascii="Calibri" w:eastAsia="Times New Roman" w:hAnsi="Calibri" w:cs="Calibri"/>
                <w:kern w:val="0"/>
                <w:sz w:val="22"/>
                <w:szCs w:val="22"/>
                <w14:ligatures w14:val="none"/>
              </w:rPr>
              <w:t>4</w:t>
            </w:r>
            <w:r w:rsidRPr="00893E36">
              <w:rPr>
                <w:rFonts w:ascii="Calibri" w:eastAsia="Times New Roman" w:hAnsi="Calibri" w:cs="Calibri"/>
                <w:kern w:val="0"/>
                <w:sz w:val="22"/>
                <w:szCs w:val="22"/>
                <w14:ligatures w14:val="none"/>
              </w:rPr>
              <w:t>)</w:t>
            </w:r>
          </w:p>
        </w:tc>
        <w:tc>
          <w:tcPr>
            <w:tcW w:w="4680" w:type="dxa"/>
            <w:hideMark/>
          </w:tcPr>
          <w:p w14:paraId="70421830" w14:textId="77777777" w:rsidR="00721291" w:rsidRPr="00721291" w:rsidRDefault="00721291" w:rsidP="00721291">
            <w:pPr>
              <w:rPr>
                <w:rFonts w:ascii="Calibri" w:eastAsia="Times New Roman" w:hAnsi="Calibri" w:cs="Calibri"/>
                <w:kern w:val="0"/>
                <w:sz w:val="22"/>
                <w:szCs w:val="22"/>
                <w14:ligatures w14:val="none"/>
              </w:rPr>
            </w:pPr>
            <w:r w:rsidRPr="00721291">
              <w:rPr>
                <w:rFonts w:ascii="Calibri" w:eastAsia="Times New Roman" w:hAnsi="Calibri" w:cs="Calibri"/>
                <w:kern w:val="0"/>
                <w:sz w:val="22"/>
                <w:szCs w:val="22"/>
                <w14:ligatures w14:val="none"/>
              </w:rPr>
              <w:t>For TA-4, are the clinical study requirements the same as for TA-1 thru TA-3 ?</w:t>
            </w:r>
          </w:p>
        </w:tc>
        <w:tc>
          <w:tcPr>
            <w:tcW w:w="4321" w:type="dxa"/>
            <w:hideMark/>
          </w:tcPr>
          <w:p w14:paraId="32A6E8E4"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 xml:space="preserve">TA4 has different requirements than TAs 1-3. See ARPA-H-CXHUB-29-110, Appendix A for the Eligibility Criteria Matrix. </w:t>
            </w:r>
          </w:p>
        </w:tc>
      </w:tr>
      <w:tr w:rsidR="00721291" w:rsidRPr="00721291" w14:paraId="7990EC22" w14:textId="77777777" w:rsidTr="00721291">
        <w:trPr>
          <w:trHeight w:val="1455"/>
        </w:trPr>
        <w:tc>
          <w:tcPr>
            <w:tcW w:w="2430" w:type="dxa"/>
            <w:noWrap/>
            <w:hideMark/>
          </w:tcPr>
          <w:p w14:paraId="0BFECF9B" w14:textId="43FC934B" w:rsidR="00721291" w:rsidRPr="00721291" w:rsidRDefault="00893E36" w:rsidP="00721291">
            <w:pPr>
              <w:rPr>
                <w:rFonts w:ascii="Aptos Narrow" w:eastAsia="Times New Roman" w:hAnsi="Aptos Narrow" w:cs="Times New Roman"/>
                <w:color w:val="000000"/>
                <w:kern w:val="0"/>
                <w:sz w:val="22"/>
                <w:szCs w:val="22"/>
                <w14:ligatures w14:val="none"/>
              </w:rPr>
            </w:pPr>
            <w:r w:rsidRPr="00893E36">
              <w:rPr>
                <w:rFonts w:ascii="Aptos Narrow" w:eastAsia="Times New Roman" w:hAnsi="Aptos Narrow" w:cs="Times New Roman"/>
                <w:color w:val="000000"/>
                <w:kern w:val="0"/>
                <w:sz w:val="22"/>
                <w:szCs w:val="22"/>
                <w14:ligatures w14:val="none"/>
              </w:rPr>
              <w:t>ARPA-H-CXHUB-26-109 (TA 1-3)</w:t>
            </w:r>
          </w:p>
        </w:tc>
        <w:tc>
          <w:tcPr>
            <w:tcW w:w="4680" w:type="dxa"/>
            <w:hideMark/>
          </w:tcPr>
          <w:p w14:paraId="496F33AA"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My understanding is TA1 is more related to devices and identifying biomarkers for continuous monitoring of behavioral health. Does the proposal need to include also one specific rapid-active intervention (e.g., neuropladtogens, neuromodulation, or digital therapeutics)? or TA1 is only limited to the device itself and related biomarkers, without the need to specify any intervention?</w:t>
            </w:r>
          </w:p>
        </w:tc>
        <w:tc>
          <w:tcPr>
            <w:tcW w:w="4321" w:type="dxa"/>
            <w:hideMark/>
          </w:tcPr>
          <w:p w14:paraId="4A1DF01A"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 xml:space="preserve">Data must be collected in the context of a behavioral health intervention. </w:t>
            </w:r>
          </w:p>
        </w:tc>
      </w:tr>
      <w:tr w:rsidR="00721291" w:rsidRPr="00721291" w14:paraId="7F2AB2CB" w14:textId="77777777" w:rsidTr="00721291">
        <w:trPr>
          <w:trHeight w:val="1155"/>
        </w:trPr>
        <w:tc>
          <w:tcPr>
            <w:tcW w:w="2430" w:type="dxa"/>
            <w:noWrap/>
            <w:hideMark/>
          </w:tcPr>
          <w:p w14:paraId="47BFDA9F" w14:textId="49CA6C51" w:rsidR="00721291" w:rsidRPr="00721291" w:rsidRDefault="00893E36" w:rsidP="00721291">
            <w:pP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Applies to Both</w:t>
            </w:r>
          </w:p>
        </w:tc>
        <w:tc>
          <w:tcPr>
            <w:tcW w:w="4680" w:type="dxa"/>
            <w:hideMark/>
          </w:tcPr>
          <w:p w14:paraId="2632F2C9"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 xml:space="preserve">Can you please provide more information of what type of interventions involving "smartphone apps" are considered "rapid-active" (see page 4)? </w:t>
            </w:r>
          </w:p>
        </w:tc>
        <w:tc>
          <w:tcPr>
            <w:tcW w:w="4321" w:type="dxa"/>
            <w:hideMark/>
          </w:tcPr>
          <w:p w14:paraId="0B98C783"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ARPA-H cannot advise on specific approaches, methodologies, or design choices for a proposal. Proposers are responsible for determining how best to meet the requirements and objectives outlined in the RFS and should submit the approach they believe is most responsive.</w:t>
            </w:r>
          </w:p>
        </w:tc>
      </w:tr>
      <w:tr w:rsidR="00721291" w:rsidRPr="00721291" w14:paraId="343A25D4" w14:textId="77777777" w:rsidTr="00721291">
        <w:trPr>
          <w:trHeight w:val="1455"/>
        </w:trPr>
        <w:tc>
          <w:tcPr>
            <w:tcW w:w="2430" w:type="dxa"/>
            <w:noWrap/>
            <w:hideMark/>
          </w:tcPr>
          <w:p w14:paraId="241A1D85" w14:textId="72FD5856" w:rsidR="00721291" w:rsidRPr="00721291" w:rsidRDefault="00893E36" w:rsidP="00721291">
            <w:pPr>
              <w:rPr>
                <w:rFonts w:ascii="Aptos Narrow" w:eastAsia="Times New Roman" w:hAnsi="Aptos Narrow" w:cs="Times New Roman"/>
                <w:color w:val="000000"/>
                <w:kern w:val="0"/>
                <w:sz w:val="22"/>
                <w:szCs w:val="22"/>
                <w14:ligatures w14:val="none"/>
              </w:rPr>
            </w:pPr>
            <w:r w:rsidRPr="00893E36">
              <w:rPr>
                <w:rFonts w:ascii="Aptos Narrow" w:eastAsia="Times New Roman" w:hAnsi="Aptos Narrow" w:cs="Times New Roman"/>
                <w:color w:val="000000"/>
                <w:kern w:val="0"/>
                <w:sz w:val="22"/>
                <w:szCs w:val="22"/>
                <w14:ligatures w14:val="none"/>
              </w:rPr>
              <w:t>ARPA-H-CXHUB-26-109 (TA 1-3)</w:t>
            </w:r>
          </w:p>
        </w:tc>
        <w:tc>
          <w:tcPr>
            <w:tcW w:w="4680" w:type="dxa"/>
            <w:hideMark/>
          </w:tcPr>
          <w:p w14:paraId="18EB2FE4"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Is Technical Area 2 more suitable for projects looking at predictors of clinical change within an individual session or clinical change over an entire residential stay? Would the latter be more appropriate for TA1?</w:t>
            </w:r>
          </w:p>
        </w:tc>
        <w:tc>
          <w:tcPr>
            <w:tcW w:w="4321" w:type="dxa"/>
            <w:hideMark/>
          </w:tcPr>
          <w:p w14:paraId="1198F6A0"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ARPA-H cannot advise on specific approaches, methodologies, or design choices for a proposal. Proposers are responsible for determining how best to meet the requirements and objectives outlined in the RFS and should submit the approach they believe is most responsive. Teams should choose the primary TA most closely aligned with their proposed effort.</w:t>
            </w:r>
          </w:p>
        </w:tc>
      </w:tr>
      <w:tr w:rsidR="00721291" w:rsidRPr="00721291" w14:paraId="5E893092" w14:textId="77777777" w:rsidTr="00721291">
        <w:trPr>
          <w:trHeight w:val="615"/>
        </w:trPr>
        <w:tc>
          <w:tcPr>
            <w:tcW w:w="2430" w:type="dxa"/>
            <w:noWrap/>
            <w:hideMark/>
          </w:tcPr>
          <w:p w14:paraId="35C9F75B" w14:textId="62207B1C" w:rsidR="00721291" w:rsidRPr="00721291" w:rsidRDefault="00893E36" w:rsidP="00721291">
            <w:pPr>
              <w:rPr>
                <w:rFonts w:ascii="Aptos Narrow" w:eastAsia="Times New Roman" w:hAnsi="Aptos Narrow" w:cs="Times New Roman"/>
                <w:color w:val="000000"/>
                <w:kern w:val="0"/>
                <w:sz w:val="22"/>
                <w:szCs w:val="22"/>
                <w14:ligatures w14:val="none"/>
              </w:rPr>
            </w:pPr>
            <w:r w:rsidRPr="00893E36">
              <w:rPr>
                <w:rFonts w:ascii="Aptos Narrow" w:eastAsia="Times New Roman" w:hAnsi="Aptos Narrow" w:cs="Times New Roman"/>
                <w:color w:val="000000"/>
                <w:kern w:val="0"/>
                <w:sz w:val="22"/>
                <w:szCs w:val="22"/>
                <w14:ligatures w14:val="none"/>
              </w:rPr>
              <w:t>ARPA-H-CXHUB-26-1</w:t>
            </w:r>
            <w:r>
              <w:rPr>
                <w:rFonts w:ascii="Aptos Narrow" w:eastAsia="Times New Roman" w:hAnsi="Aptos Narrow" w:cs="Times New Roman"/>
                <w:color w:val="000000"/>
                <w:kern w:val="0"/>
                <w:sz w:val="22"/>
                <w:szCs w:val="22"/>
                <w14:ligatures w14:val="none"/>
              </w:rPr>
              <w:t>1</w:t>
            </w:r>
            <w:r w:rsidRPr="00893E36">
              <w:rPr>
                <w:rFonts w:ascii="Aptos Narrow" w:eastAsia="Times New Roman" w:hAnsi="Aptos Narrow" w:cs="Times New Roman"/>
                <w:color w:val="000000"/>
                <w:kern w:val="0"/>
                <w:sz w:val="22"/>
                <w:szCs w:val="22"/>
                <w14:ligatures w14:val="none"/>
              </w:rPr>
              <w:t xml:space="preserve">0 (TA </w:t>
            </w:r>
            <w:r>
              <w:rPr>
                <w:rFonts w:ascii="Aptos Narrow" w:eastAsia="Times New Roman" w:hAnsi="Aptos Narrow" w:cs="Times New Roman"/>
                <w:color w:val="000000"/>
                <w:kern w:val="0"/>
                <w:sz w:val="22"/>
                <w:szCs w:val="22"/>
                <w14:ligatures w14:val="none"/>
              </w:rPr>
              <w:t>4</w:t>
            </w:r>
            <w:r w:rsidRPr="00893E36">
              <w:rPr>
                <w:rFonts w:ascii="Aptos Narrow" w:eastAsia="Times New Roman" w:hAnsi="Aptos Narrow" w:cs="Times New Roman"/>
                <w:color w:val="000000"/>
                <w:kern w:val="0"/>
                <w:sz w:val="22"/>
                <w:szCs w:val="22"/>
                <w14:ligatures w14:val="none"/>
              </w:rPr>
              <w:t>)</w:t>
            </w:r>
          </w:p>
        </w:tc>
        <w:tc>
          <w:tcPr>
            <w:tcW w:w="4680" w:type="dxa"/>
            <w:hideMark/>
          </w:tcPr>
          <w:p w14:paraId="20232086" w14:textId="77777777" w:rsidR="00721291" w:rsidRPr="00721291" w:rsidRDefault="00721291" w:rsidP="00721291">
            <w:pPr>
              <w:rPr>
                <w:rFonts w:ascii="Calibri" w:eastAsia="Times New Roman" w:hAnsi="Calibri" w:cs="Calibri"/>
                <w:kern w:val="0"/>
                <w:sz w:val="22"/>
                <w:szCs w:val="22"/>
                <w14:ligatures w14:val="none"/>
              </w:rPr>
            </w:pPr>
            <w:r w:rsidRPr="00721291">
              <w:rPr>
                <w:rFonts w:ascii="Calibri" w:eastAsia="Times New Roman" w:hAnsi="Calibri" w:cs="Calibri"/>
                <w:kern w:val="0"/>
                <w:sz w:val="22"/>
                <w:szCs w:val="22"/>
                <w14:ligatures w14:val="none"/>
              </w:rPr>
              <w:t>Under TA-4, will you consider trials enrolling participants with reduced wellbeing who don't meet the full criteria for a DSM-5 diagnosis?</w:t>
            </w:r>
          </w:p>
        </w:tc>
        <w:tc>
          <w:tcPr>
            <w:tcW w:w="4321" w:type="dxa"/>
            <w:hideMark/>
          </w:tcPr>
          <w:p w14:paraId="7EA36C93"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Both behavioral health symptoms as well as disorders are in-scope. See ARPA-H-CXHUB-29-110, Section 2.2</w:t>
            </w:r>
          </w:p>
        </w:tc>
      </w:tr>
      <w:tr w:rsidR="00721291" w:rsidRPr="00721291" w14:paraId="412E7DCB" w14:textId="77777777" w:rsidTr="00721291">
        <w:trPr>
          <w:trHeight w:val="1530"/>
        </w:trPr>
        <w:tc>
          <w:tcPr>
            <w:tcW w:w="2430" w:type="dxa"/>
            <w:noWrap/>
            <w:hideMark/>
          </w:tcPr>
          <w:p w14:paraId="501943E7" w14:textId="2E711084" w:rsidR="00721291" w:rsidRPr="00721291" w:rsidRDefault="00893E36" w:rsidP="00721291">
            <w:pPr>
              <w:rPr>
                <w:rFonts w:ascii="Aptos Narrow" w:eastAsia="Times New Roman" w:hAnsi="Aptos Narrow" w:cs="Times New Roman"/>
                <w:color w:val="000000"/>
                <w:kern w:val="0"/>
                <w:sz w:val="22"/>
                <w:szCs w:val="22"/>
                <w14:ligatures w14:val="none"/>
              </w:rPr>
            </w:pPr>
            <w:r w:rsidRPr="00893E36">
              <w:rPr>
                <w:rFonts w:ascii="Aptos Narrow" w:eastAsia="Times New Roman" w:hAnsi="Aptos Narrow" w:cs="Times New Roman"/>
                <w:color w:val="000000"/>
                <w:kern w:val="0"/>
                <w:sz w:val="22"/>
                <w:szCs w:val="22"/>
                <w14:ligatures w14:val="none"/>
              </w:rPr>
              <w:t>ARPA-H-CXHUB-26-109 (TA 1-3)</w:t>
            </w:r>
          </w:p>
        </w:tc>
        <w:tc>
          <w:tcPr>
            <w:tcW w:w="4680" w:type="dxa"/>
            <w:hideMark/>
          </w:tcPr>
          <w:p w14:paraId="744EE036" w14:textId="77777777" w:rsidR="00721291" w:rsidRPr="00721291" w:rsidRDefault="00721291" w:rsidP="00721291">
            <w:pPr>
              <w:rPr>
                <w:rFonts w:ascii="Calibri" w:eastAsia="Times New Roman" w:hAnsi="Calibri" w:cs="Calibri"/>
                <w:kern w:val="0"/>
                <w:sz w:val="22"/>
                <w:szCs w:val="22"/>
                <w14:ligatures w14:val="none"/>
              </w:rPr>
            </w:pPr>
            <w:r w:rsidRPr="00721291">
              <w:rPr>
                <w:rFonts w:ascii="Calibri" w:eastAsia="Times New Roman" w:hAnsi="Calibri" w:cs="Calibri"/>
                <w:kern w:val="0"/>
                <w:sz w:val="22"/>
                <w:szCs w:val="22"/>
                <w14:ligatures w14:val="none"/>
              </w:rPr>
              <w:t>We are in the process of submitting an IRB for a planned obervational trial that is self-funded and want to submit an EVIDENT proposal to augment it with a novel project scope relevant to TA 1-3. Is it fine for the same company that submits the EVIDENT TA 1-3 proposal to be self-funded the underlying trial and is it ok if the IRB submission ID for that underlying trial is still under review?</w:t>
            </w:r>
          </w:p>
        </w:tc>
        <w:tc>
          <w:tcPr>
            <w:tcW w:w="4321" w:type="dxa"/>
            <w:hideMark/>
          </w:tcPr>
          <w:p w14:paraId="10FC7C05"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All exploratory TA1-3 performers shall submit a complete IRB protocol, either approved or under review at time of solution summary submission, to indicate that an existing study has already been planned, funded, and is able to secure all necessary regulatory approvals for completing EVIDENT required milestones. (ARPA-H-CXHUB-26-109, Section 2.5)</w:t>
            </w:r>
          </w:p>
        </w:tc>
      </w:tr>
      <w:tr w:rsidR="00721291" w:rsidRPr="00721291" w14:paraId="1ED0948D" w14:textId="77777777" w:rsidTr="00721291">
        <w:trPr>
          <w:trHeight w:val="1455"/>
        </w:trPr>
        <w:tc>
          <w:tcPr>
            <w:tcW w:w="2430" w:type="dxa"/>
            <w:noWrap/>
            <w:hideMark/>
          </w:tcPr>
          <w:p w14:paraId="2F9CB481" w14:textId="1A88D8BE" w:rsidR="00721291" w:rsidRPr="00721291" w:rsidRDefault="00893E36" w:rsidP="00721291">
            <w:pPr>
              <w:rPr>
                <w:rFonts w:ascii="Aptos Narrow" w:eastAsia="Times New Roman" w:hAnsi="Aptos Narrow" w:cs="Times New Roman"/>
                <w:color w:val="000000"/>
                <w:kern w:val="0"/>
                <w:sz w:val="22"/>
                <w:szCs w:val="22"/>
                <w14:ligatures w14:val="none"/>
              </w:rPr>
            </w:pPr>
            <w:r w:rsidRPr="00893E36">
              <w:rPr>
                <w:rFonts w:ascii="Aptos Narrow" w:eastAsia="Times New Roman" w:hAnsi="Aptos Narrow" w:cs="Times New Roman"/>
                <w:color w:val="000000"/>
                <w:kern w:val="0"/>
                <w:sz w:val="22"/>
                <w:szCs w:val="22"/>
                <w14:ligatures w14:val="none"/>
              </w:rPr>
              <w:lastRenderedPageBreak/>
              <w:t>ARPA-H-CXHUB-26-109 (TA 1-3)</w:t>
            </w:r>
          </w:p>
        </w:tc>
        <w:tc>
          <w:tcPr>
            <w:tcW w:w="4680" w:type="dxa"/>
            <w:hideMark/>
          </w:tcPr>
          <w:p w14:paraId="29C597F3" w14:textId="77777777" w:rsidR="00721291" w:rsidRPr="00721291" w:rsidRDefault="00721291" w:rsidP="00721291">
            <w:pPr>
              <w:rPr>
                <w:rFonts w:ascii="Calibri" w:eastAsia="Times New Roman" w:hAnsi="Calibri" w:cs="Calibri"/>
                <w:kern w:val="0"/>
                <w:sz w:val="22"/>
                <w:szCs w:val="22"/>
                <w14:ligatures w14:val="none"/>
              </w:rPr>
            </w:pPr>
            <w:r w:rsidRPr="00721291">
              <w:rPr>
                <w:rFonts w:ascii="Calibri" w:eastAsia="Times New Roman" w:hAnsi="Calibri" w:cs="Calibri"/>
                <w:kern w:val="0"/>
                <w:sz w:val="22"/>
                <w:szCs w:val="22"/>
                <w14:ligatures w14:val="none"/>
              </w:rPr>
              <w:t>Is Technical Area 2 more suitable for projects looking at predictors of clinical change within an individual session, or clinical change over an entire residential stay? Is the latter more appropriate for TA1?</w:t>
            </w:r>
          </w:p>
        </w:tc>
        <w:tc>
          <w:tcPr>
            <w:tcW w:w="4321" w:type="dxa"/>
            <w:hideMark/>
          </w:tcPr>
          <w:p w14:paraId="1C630C03" w14:textId="77777777" w:rsidR="00721291" w:rsidRPr="00721291" w:rsidRDefault="00721291" w:rsidP="00721291">
            <w:pPr>
              <w:rPr>
                <w:rFonts w:ascii="Aptos Narrow" w:eastAsia="Times New Roman" w:hAnsi="Aptos Narrow" w:cs="Times New Roman"/>
                <w:color w:val="000000"/>
                <w:kern w:val="0"/>
                <w:sz w:val="22"/>
                <w:szCs w:val="22"/>
                <w14:ligatures w14:val="none"/>
              </w:rPr>
            </w:pPr>
            <w:r w:rsidRPr="00721291">
              <w:rPr>
                <w:rFonts w:ascii="Aptos Narrow" w:eastAsia="Times New Roman" w:hAnsi="Aptos Narrow" w:cs="Times New Roman"/>
                <w:color w:val="000000"/>
                <w:kern w:val="0"/>
                <w:sz w:val="22"/>
                <w:szCs w:val="22"/>
                <w14:ligatures w14:val="none"/>
              </w:rPr>
              <w:t>ARPA-H cannot advise on specific approaches, methodologies, or design choices for a proposal. Proposers are responsible for determining how best to meet the requirements and objectives outlined in the RFS and should submit the approach they believe is most responsive. Teams should choose the primary TA most closely aligned with their proposed effort.</w:t>
            </w:r>
          </w:p>
        </w:tc>
      </w:tr>
    </w:tbl>
    <w:p w14:paraId="6403C860" w14:textId="77777777" w:rsidR="00593D70" w:rsidRDefault="00593D70"/>
    <w:sectPr w:rsidR="00593D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7CA"/>
    <w:rsid w:val="00045F92"/>
    <w:rsid w:val="000E19B3"/>
    <w:rsid w:val="00172D7A"/>
    <w:rsid w:val="001D66F6"/>
    <w:rsid w:val="001E7865"/>
    <w:rsid w:val="002072C0"/>
    <w:rsid w:val="002425BD"/>
    <w:rsid w:val="00263566"/>
    <w:rsid w:val="00304D6F"/>
    <w:rsid w:val="004407FF"/>
    <w:rsid w:val="004D0B0A"/>
    <w:rsid w:val="00506467"/>
    <w:rsid w:val="00536A17"/>
    <w:rsid w:val="00593D70"/>
    <w:rsid w:val="00642383"/>
    <w:rsid w:val="006A2047"/>
    <w:rsid w:val="006F27E5"/>
    <w:rsid w:val="00721291"/>
    <w:rsid w:val="00785EEE"/>
    <w:rsid w:val="00806159"/>
    <w:rsid w:val="00812810"/>
    <w:rsid w:val="00816EE6"/>
    <w:rsid w:val="008622D9"/>
    <w:rsid w:val="00870A62"/>
    <w:rsid w:val="00884E2F"/>
    <w:rsid w:val="00893E36"/>
    <w:rsid w:val="008B092C"/>
    <w:rsid w:val="009F4075"/>
    <w:rsid w:val="00A47CCB"/>
    <w:rsid w:val="00A749B1"/>
    <w:rsid w:val="00A82D7E"/>
    <w:rsid w:val="00CF2C07"/>
    <w:rsid w:val="00D6706D"/>
    <w:rsid w:val="00DF6BFF"/>
    <w:rsid w:val="00E41CE5"/>
    <w:rsid w:val="00F725AF"/>
    <w:rsid w:val="00FB77CA"/>
    <w:rsid w:val="00FC4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670BA"/>
  <w15:chartTrackingRefBased/>
  <w15:docId w15:val="{BD740E6E-A12C-49DD-8AAA-D8D1ED0F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77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77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77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77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77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77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77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77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77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77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77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77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77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77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77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77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77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77CA"/>
    <w:rPr>
      <w:rFonts w:eastAsiaTheme="majorEastAsia" w:cstheme="majorBidi"/>
      <w:color w:val="272727" w:themeColor="text1" w:themeTint="D8"/>
    </w:rPr>
  </w:style>
  <w:style w:type="paragraph" w:styleId="Title">
    <w:name w:val="Title"/>
    <w:basedOn w:val="Normal"/>
    <w:next w:val="Normal"/>
    <w:link w:val="TitleChar"/>
    <w:uiPriority w:val="10"/>
    <w:qFormat/>
    <w:rsid w:val="00FB77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77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77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77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77CA"/>
    <w:pPr>
      <w:spacing w:before="160"/>
      <w:jc w:val="center"/>
    </w:pPr>
    <w:rPr>
      <w:i/>
      <w:iCs/>
      <w:color w:val="404040" w:themeColor="text1" w:themeTint="BF"/>
    </w:rPr>
  </w:style>
  <w:style w:type="character" w:customStyle="1" w:styleId="QuoteChar">
    <w:name w:val="Quote Char"/>
    <w:basedOn w:val="DefaultParagraphFont"/>
    <w:link w:val="Quote"/>
    <w:uiPriority w:val="29"/>
    <w:rsid w:val="00FB77CA"/>
    <w:rPr>
      <w:i/>
      <w:iCs/>
      <w:color w:val="404040" w:themeColor="text1" w:themeTint="BF"/>
    </w:rPr>
  </w:style>
  <w:style w:type="paragraph" w:styleId="ListParagraph">
    <w:name w:val="List Paragraph"/>
    <w:basedOn w:val="Normal"/>
    <w:uiPriority w:val="34"/>
    <w:qFormat/>
    <w:rsid w:val="00FB77CA"/>
    <w:pPr>
      <w:ind w:left="720"/>
      <w:contextualSpacing/>
    </w:pPr>
  </w:style>
  <w:style w:type="character" w:styleId="IntenseEmphasis">
    <w:name w:val="Intense Emphasis"/>
    <w:basedOn w:val="DefaultParagraphFont"/>
    <w:uiPriority w:val="21"/>
    <w:qFormat/>
    <w:rsid w:val="00FB77CA"/>
    <w:rPr>
      <w:i/>
      <w:iCs/>
      <w:color w:val="0F4761" w:themeColor="accent1" w:themeShade="BF"/>
    </w:rPr>
  </w:style>
  <w:style w:type="paragraph" w:styleId="IntenseQuote">
    <w:name w:val="Intense Quote"/>
    <w:basedOn w:val="Normal"/>
    <w:next w:val="Normal"/>
    <w:link w:val="IntenseQuoteChar"/>
    <w:uiPriority w:val="30"/>
    <w:qFormat/>
    <w:rsid w:val="00FB77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77CA"/>
    <w:rPr>
      <w:i/>
      <w:iCs/>
      <w:color w:val="0F4761" w:themeColor="accent1" w:themeShade="BF"/>
    </w:rPr>
  </w:style>
  <w:style w:type="character" w:styleId="IntenseReference">
    <w:name w:val="Intense Reference"/>
    <w:basedOn w:val="DefaultParagraphFont"/>
    <w:uiPriority w:val="32"/>
    <w:qFormat/>
    <w:rsid w:val="00FB77CA"/>
    <w:rPr>
      <w:b/>
      <w:bCs/>
      <w:smallCaps/>
      <w:color w:val="0F4761" w:themeColor="accent1" w:themeShade="BF"/>
      <w:spacing w:val="5"/>
    </w:rPr>
  </w:style>
  <w:style w:type="table" w:styleId="TableGrid">
    <w:name w:val="Table Grid"/>
    <w:basedOn w:val="TableNormal"/>
    <w:uiPriority w:val="39"/>
    <w:rsid w:val="00FB7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04D6F"/>
    <w:rPr>
      <w:sz w:val="16"/>
      <w:szCs w:val="16"/>
    </w:rPr>
  </w:style>
  <w:style w:type="paragraph" w:styleId="CommentText">
    <w:name w:val="annotation text"/>
    <w:basedOn w:val="Normal"/>
    <w:link w:val="CommentTextChar"/>
    <w:uiPriority w:val="99"/>
    <w:unhideWhenUsed/>
    <w:rsid w:val="00304D6F"/>
    <w:pPr>
      <w:spacing w:line="240" w:lineRule="auto"/>
    </w:pPr>
    <w:rPr>
      <w:sz w:val="20"/>
      <w:szCs w:val="20"/>
    </w:rPr>
  </w:style>
  <w:style w:type="character" w:customStyle="1" w:styleId="CommentTextChar">
    <w:name w:val="Comment Text Char"/>
    <w:basedOn w:val="DefaultParagraphFont"/>
    <w:link w:val="CommentText"/>
    <w:uiPriority w:val="99"/>
    <w:rsid w:val="00304D6F"/>
    <w:rPr>
      <w:sz w:val="20"/>
      <w:szCs w:val="20"/>
    </w:rPr>
  </w:style>
  <w:style w:type="paragraph" w:styleId="CommentSubject">
    <w:name w:val="annotation subject"/>
    <w:basedOn w:val="CommentText"/>
    <w:next w:val="CommentText"/>
    <w:link w:val="CommentSubjectChar"/>
    <w:uiPriority w:val="99"/>
    <w:semiHidden/>
    <w:unhideWhenUsed/>
    <w:rsid w:val="00304D6F"/>
    <w:rPr>
      <w:b/>
      <w:bCs/>
    </w:rPr>
  </w:style>
  <w:style w:type="character" w:customStyle="1" w:styleId="CommentSubjectChar">
    <w:name w:val="Comment Subject Char"/>
    <w:basedOn w:val="CommentTextChar"/>
    <w:link w:val="CommentSubject"/>
    <w:uiPriority w:val="99"/>
    <w:semiHidden/>
    <w:rsid w:val="00304D6F"/>
    <w:rPr>
      <w:b/>
      <w:bCs/>
      <w:sz w:val="20"/>
      <w:szCs w:val="20"/>
    </w:rPr>
  </w:style>
  <w:style w:type="paragraph" w:styleId="Revision">
    <w:name w:val="Revision"/>
    <w:hidden/>
    <w:uiPriority w:val="99"/>
    <w:semiHidden/>
    <w:rsid w:val="00CF2C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729267">
      <w:marLeft w:val="0"/>
      <w:marRight w:val="0"/>
      <w:marTop w:val="0"/>
      <w:marBottom w:val="0"/>
      <w:divBdr>
        <w:top w:val="none" w:sz="0" w:space="0" w:color="auto"/>
        <w:left w:val="none" w:sz="0" w:space="0" w:color="auto"/>
        <w:bottom w:val="none" w:sz="0" w:space="0" w:color="auto"/>
        <w:right w:val="none" w:sz="0" w:space="0" w:color="auto"/>
      </w:divBdr>
    </w:div>
    <w:div w:id="156028501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f82ecbd-a39c-43aa-8b3d-43b91785888a">MW5ECUTY3FKA-2125932647-6832</_dlc_DocId>
    <lcf76f155ced4ddcb4097134ff3c332f xmlns="b7810025-745e-4643-b7a3-07c9cb043cf3">
      <Terms xmlns="http://schemas.microsoft.com/office/infopath/2007/PartnerControls"/>
    </lcf76f155ced4ddcb4097134ff3c332f>
    <_dlc_DocIdUrl xmlns="af82ecbd-a39c-43aa-8b3d-43b91785888a">
      <Url>https://aticloud.sharepoint.us/sites/MTCD/_layouts/15/DocIdRedir.aspx?ID=MW5ECUTY3FKA-2125932647-6832</Url>
      <Description>MW5ECUTY3FKA-2125932647-6832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DD0FEE7A9C654CB10741950459A75A" ma:contentTypeVersion="16" ma:contentTypeDescription="Create a new document." ma:contentTypeScope="" ma:versionID="a929fc073ae1bfd36f2ac9598d360598">
  <xsd:schema xmlns:xsd="http://www.w3.org/2001/XMLSchema" xmlns:xs="http://www.w3.org/2001/XMLSchema" xmlns:p="http://schemas.microsoft.com/office/2006/metadata/properties" xmlns:ns2="af82ecbd-a39c-43aa-8b3d-43b91785888a" xmlns:ns3="b7810025-745e-4643-b7a3-07c9cb043cf3" targetNamespace="http://schemas.microsoft.com/office/2006/metadata/properties" ma:root="true" ma:fieldsID="d97064e6c1224163fa3914232ebd02f0" ns2:_="" ns3:_="">
    <xsd:import namespace="af82ecbd-a39c-43aa-8b3d-43b91785888a"/>
    <xsd:import namespace="b7810025-745e-4643-b7a3-07c9cb043cf3"/>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82ecbd-a39c-43aa-8b3d-43b9178588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810025-745e-4643-b7a3-07c9cb043cf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60054a-f39b-401b-8042-7d2b45db6ae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70E78CE-ACF2-43C6-931F-6D0B21A476E4}">
  <ds:schemaRefs>
    <ds:schemaRef ds:uri="http://schemas.microsoft.com/sharepoint/v3/contenttype/forms"/>
  </ds:schemaRefs>
</ds:datastoreItem>
</file>

<file path=customXml/itemProps2.xml><?xml version="1.0" encoding="utf-8"?>
<ds:datastoreItem xmlns:ds="http://schemas.openxmlformats.org/officeDocument/2006/customXml" ds:itemID="{D3763374-AECA-480D-9702-8B298A2B1159}">
  <ds:schemaRefs>
    <ds:schemaRef ds:uri="http://schemas.microsoft.com/office/2006/documentManagement/types"/>
    <ds:schemaRef ds:uri="http://purl.org/dc/term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b7810025-745e-4643-b7a3-07c9cb043cf3"/>
    <ds:schemaRef ds:uri="af82ecbd-a39c-43aa-8b3d-43b91785888a"/>
    <ds:schemaRef ds:uri="http://www.w3.org/XML/1998/namespace"/>
  </ds:schemaRefs>
</ds:datastoreItem>
</file>

<file path=customXml/itemProps3.xml><?xml version="1.0" encoding="utf-8"?>
<ds:datastoreItem xmlns:ds="http://schemas.openxmlformats.org/officeDocument/2006/customXml" ds:itemID="{A0463683-93F4-48CD-B79B-E07424047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82ecbd-a39c-43aa-8b3d-43b91785888a"/>
    <ds:schemaRef ds:uri="b7810025-745e-4643-b7a3-07c9cb043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21888E-CE48-4266-9D29-04EDD23DE30A}">
  <ds:schemaRefs>
    <ds:schemaRef ds:uri="http://schemas.microsoft.com/sharepoint/events"/>
  </ds:schemaRefs>
</ds:datastoreItem>
</file>

<file path=docMetadata/LabelInfo.xml><?xml version="1.0" encoding="utf-8"?>
<clbl:labelList xmlns:clbl="http://schemas.microsoft.com/office/2020/mipLabelMetadata">
  <clbl:label id="{39403df3-4f99-429e-bcca-aef45d118c06}" enabled="1" method="Standard" siteId="{5685c435-011d-4ece-8236-5a545c0ff8a9}"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16</Pages>
  <Words>6128</Words>
  <Characters>34932</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Tarpley, Asia</dc:creator>
  <cp:keywords/>
  <dc:description/>
  <cp:lastModifiedBy>Nunnally, Brittany</cp:lastModifiedBy>
  <cp:revision>6</cp:revision>
  <dcterms:created xsi:type="dcterms:W3CDTF">2025-12-12T00:13:00Z</dcterms:created>
  <dcterms:modified xsi:type="dcterms:W3CDTF">2025-12-19T20:28:00Z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0x0101007FDD0FEE7A9C654CB10741950459A75A</vt:lpwstr>
  </property>
  <property fmtid="{D5CDD505-2E9C-101B-9397-08002B2CF9AE}" pid="3" name="_dlc_DocIdItemGuid">
    <vt:lpwstr>d930bb99-2bd2-43c6-ac25-d58b542710b6</vt:lpwstr>
  </property>
  <property fmtid="{D5CDD505-2E9C-101B-9397-08002B2CF9AE}" pid="4" name="MediaServiceImageTags">
    <vt:lpwstr/>
  </property>
  <property fmtid="{D5CDD505-2E9C-101B-9397-08002B2CF9AE}" pid="5" name="TaxCatchAll">
    <vt:lpwstr/>
  </property>
</Properties>
</file>